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A02" w:rsidRPr="00826C25" w:rsidRDefault="00AB1ED5" w:rsidP="009204FB">
      <w:pPr>
        <w:jc w:val="center"/>
        <w:rPr>
          <w:sz w:val="24"/>
          <w:szCs w:val="24"/>
        </w:rPr>
      </w:pPr>
      <w:r w:rsidRPr="00826C25">
        <w:rPr>
          <w:sz w:val="24"/>
          <w:szCs w:val="24"/>
        </w:rPr>
        <w:t>社会福祉法人茨城県共同募金会</w:t>
      </w:r>
      <w:r w:rsidR="002B4268">
        <w:rPr>
          <w:sz w:val="24"/>
          <w:szCs w:val="24"/>
        </w:rPr>
        <w:t>助成</w:t>
      </w:r>
      <w:r w:rsidRPr="00826C25">
        <w:rPr>
          <w:sz w:val="24"/>
          <w:szCs w:val="24"/>
        </w:rPr>
        <w:t>規程</w:t>
      </w:r>
      <w:bookmarkStart w:id="0" w:name="_GoBack"/>
      <w:bookmarkEnd w:id="0"/>
    </w:p>
    <w:p w:rsidR="009204FB" w:rsidRPr="00826C25" w:rsidRDefault="009204FB">
      <w:pPr>
        <w:rPr>
          <w:sz w:val="24"/>
          <w:szCs w:val="24"/>
        </w:rPr>
      </w:pPr>
    </w:p>
    <w:p w:rsidR="009204FB" w:rsidRPr="00826C25" w:rsidRDefault="009204FB">
      <w:pPr>
        <w:rPr>
          <w:sz w:val="24"/>
          <w:szCs w:val="24"/>
        </w:rPr>
      </w:pPr>
      <w:r w:rsidRPr="00826C25">
        <w:rPr>
          <w:sz w:val="24"/>
          <w:szCs w:val="24"/>
        </w:rPr>
        <w:t>（目的）</w:t>
      </w:r>
    </w:p>
    <w:p w:rsidR="009204FB" w:rsidRPr="00826C25" w:rsidRDefault="009204FB" w:rsidP="009204FB">
      <w:pPr>
        <w:ind w:left="240" w:hangingChars="100" w:hanging="240"/>
        <w:rPr>
          <w:sz w:val="24"/>
          <w:szCs w:val="24"/>
        </w:rPr>
      </w:pPr>
      <w:r w:rsidRPr="00826C25">
        <w:rPr>
          <w:sz w:val="24"/>
          <w:szCs w:val="24"/>
        </w:rPr>
        <w:t>第１条　社会福祉法人茨城県共同募金会（以下「本会」という。）は、本会定款に基づく</w:t>
      </w:r>
      <w:r w:rsidR="002B4268">
        <w:rPr>
          <w:sz w:val="24"/>
          <w:szCs w:val="24"/>
        </w:rPr>
        <w:t>助成</w:t>
      </w:r>
      <w:r w:rsidRPr="00826C25">
        <w:rPr>
          <w:sz w:val="24"/>
          <w:szCs w:val="24"/>
        </w:rPr>
        <w:t>事業を行うにあたり、法令に定めるもののほか、この規程の定めるところにより行う。</w:t>
      </w:r>
    </w:p>
    <w:p w:rsidR="00C15F6A" w:rsidRPr="00826C25" w:rsidRDefault="00C15F6A">
      <w:pPr>
        <w:rPr>
          <w:sz w:val="24"/>
          <w:szCs w:val="24"/>
        </w:rPr>
      </w:pPr>
    </w:p>
    <w:p w:rsidR="009204FB" w:rsidRPr="00826C25" w:rsidRDefault="009204FB">
      <w:pPr>
        <w:rPr>
          <w:sz w:val="24"/>
          <w:szCs w:val="24"/>
        </w:rPr>
      </w:pPr>
      <w:r w:rsidRPr="00826C25">
        <w:rPr>
          <w:sz w:val="24"/>
          <w:szCs w:val="24"/>
        </w:rPr>
        <w:t>（</w:t>
      </w:r>
      <w:r w:rsidR="002B4268">
        <w:rPr>
          <w:sz w:val="24"/>
          <w:szCs w:val="24"/>
        </w:rPr>
        <w:t>助成</w:t>
      </w:r>
      <w:r w:rsidRPr="00826C25">
        <w:rPr>
          <w:sz w:val="24"/>
          <w:szCs w:val="24"/>
        </w:rPr>
        <w:t>の対象）</w:t>
      </w:r>
    </w:p>
    <w:p w:rsidR="00C15F6A" w:rsidRPr="00826C25" w:rsidRDefault="009204FB" w:rsidP="00681906">
      <w:pPr>
        <w:ind w:left="240" w:hangingChars="100" w:hanging="240"/>
        <w:rPr>
          <w:sz w:val="24"/>
          <w:szCs w:val="24"/>
        </w:rPr>
      </w:pPr>
      <w:r w:rsidRPr="00826C25">
        <w:rPr>
          <w:sz w:val="24"/>
          <w:szCs w:val="24"/>
        </w:rPr>
        <w:t>第２条　共同募金の</w:t>
      </w:r>
      <w:r w:rsidR="002B4268">
        <w:rPr>
          <w:sz w:val="24"/>
          <w:szCs w:val="24"/>
        </w:rPr>
        <w:t>助成</w:t>
      </w:r>
      <w:r w:rsidRPr="00826C25">
        <w:rPr>
          <w:sz w:val="24"/>
          <w:szCs w:val="24"/>
        </w:rPr>
        <w:t>は、本県内において民間社会福祉事業を営む次の各号に掲げるもので、</w:t>
      </w:r>
      <w:r w:rsidR="002B4268">
        <w:rPr>
          <w:sz w:val="24"/>
          <w:szCs w:val="24"/>
        </w:rPr>
        <w:t>助成</w:t>
      </w:r>
      <w:r w:rsidRPr="00826C25">
        <w:rPr>
          <w:sz w:val="24"/>
          <w:szCs w:val="24"/>
        </w:rPr>
        <w:t>を受けることを希望し、</w:t>
      </w:r>
      <w:r w:rsidR="00681906" w:rsidRPr="00826C25">
        <w:rPr>
          <w:sz w:val="24"/>
          <w:szCs w:val="24"/>
        </w:rPr>
        <w:t>寄付者の信頼に応えることのできるものを対象とする。</w:t>
      </w:r>
    </w:p>
    <w:p w:rsidR="00681906" w:rsidRPr="00826C25" w:rsidRDefault="00681906" w:rsidP="001E3788">
      <w:pPr>
        <w:ind w:left="480" w:hangingChars="200" w:hanging="480"/>
        <w:rPr>
          <w:sz w:val="24"/>
          <w:szCs w:val="24"/>
        </w:rPr>
      </w:pPr>
      <w:r w:rsidRPr="00826C25">
        <w:rPr>
          <w:sz w:val="24"/>
          <w:szCs w:val="24"/>
        </w:rPr>
        <w:t>（１）</w:t>
      </w:r>
      <w:r w:rsidR="00DB183B" w:rsidRPr="00826C25">
        <w:rPr>
          <w:sz w:val="24"/>
          <w:szCs w:val="24"/>
        </w:rPr>
        <w:t>社会福祉法第２条に規定する社会福祉事業を行う社会福祉法人、公益社団（財団）法人、一般社団（財団）</w:t>
      </w:r>
      <w:r w:rsidR="001E3788" w:rsidRPr="00826C25">
        <w:rPr>
          <w:sz w:val="24"/>
          <w:szCs w:val="24"/>
        </w:rPr>
        <w:t>法人及び特定非営利活動法人</w:t>
      </w:r>
    </w:p>
    <w:p w:rsidR="00681906" w:rsidRPr="00826C25" w:rsidRDefault="00681906" w:rsidP="00681906">
      <w:pPr>
        <w:ind w:left="240" w:hangingChars="100" w:hanging="240"/>
        <w:rPr>
          <w:sz w:val="24"/>
          <w:szCs w:val="24"/>
        </w:rPr>
      </w:pPr>
      <w:r w:rsidRPr="00826C25">
        <w:rPr>
          <w:sz w:val="24"/>
          <w:szCs w:val="24"/>
        </w:rPr>
        <w:t>（２）</w:t>
      </w:r>
      <w:r w:rsidR="001E3788" w:rsidRPr="00826C25">
        <w:rPr>
          <w:sz w:val="24"/>
          <w:szCs w:val="24"/>
        </w:rPr>
        <w:t>更生保護事業法に規定する更生保護法人</w:t>
      </w:r>
    </w:p>
    <w:p w:rsidR="00681906" w:rsidRPr="00826C25" w:rsidRDefault="00681906" w:rsidP="00681906">
      <w:pPr>
        <w:ind w:left="240" w:hangingChars="100" w:hanging="240"/>
        <w:rPr>
          <w:sz w:val="24"/>
          <w:szCs w:val="24"/>
        </w:rPr>
      </w:pPr>
      <w:r w:rsidRPr="00826C25">
        <w:rPr>
          <w:sz w:val="24"/>
          <w:szCs w:val="24"/>
        </w:rPr>
        <w:t>（３）</w:t>
      </w:r>
      <w:r w:rsidR="001E3788" w:rsidRPr="00826C25">
        <w:rPr>
          <w:sz w:val="24"/>
          <w:szCs w:val="24"/>
        </w:rPr>
        <w:t>社会福祉協議会</w:t>
      </w:r>
    </w:p>
    <w:p w:rsidR="00681906" w:rsidRPr="00826C25" w:rsidRDefault="00681906" w:rsidP="001E3788">
      <w:pPr>
        <w:ind w:left="480" w:hangingChars="200" w:hanging="480"/>
        <w:rPr>
          <w:sz w:val="24"/>
          <w:szCs w:val="24"/>
        </w:rPr>
      </w:pPr>
      <w:r w:rsidRPr="00826C25">
        <w:rPr>
          <w:sz w:val="24"/>
          <w:szCs w:val="24"/>
        </w:rPr>
        <w:t>（４）</w:t>
      </w:r>
      <w:r w:rsidR="001E3788" w:rsidRPr="00826C25">
        <w:rPr>
          <w:sz w:val="24"/>
          <w:szCs w:val="24"/>
        </w:rPr>
        <w:t>社会福祉法第２条に規定する「社会福祉事業」には該当しないが、地域の福祉課題を解決するために活動する福祉団体、ボランティア団体</w:t>
      </w:r>
    </w:p>
    <w:p w:rsidR="00681906" w:rsidRPr="00826C25" w:rsidRDefault="00681906" w:rsidP="00681906">
      <w:pPr>
        <w:ind w:left="240" w:hangingChars="100" w:hanging="240"/>
        <w:rPr>
          <w:sz w:val="24"/>
          <w:szCs w:val="24"/>
        </w:rPr>
      </w:pPr>
      <w:r w:rsidRPr="00826C25">
        <w:rPr>
          <w:sz w:val="24"/>
          <w:szCs w:val="24"/>
        </w:rPr>
        <w:t>（５）</w:t>
      </w:r>
      <w:r w:rsidR="001E3788" w:rsidRPr="00826C25">
        <w:rPr>
          <w:sz w:val="24"/>
          <w:szCs w:val="24"/>
        </w:rPr>
        <w:t>その他、本会が特に</w:t>
      </w:r>
      <w:r w:rsidR="002B4268">
        <w:rPr>
          <w:sz w:val="24"/>
          <w:szCs w:val="24"/>
        </w:rPr>
        <w:t>助成</w:t>
      </w:r>
      <w:r w:rsidR="001E3788" w:rsidRPr="00826C25">
        <w:rPr>
          <w:sz w:val="24"/>
          <w:szCs w:val="24"/>
        </w:rPr>
        <w:t>を必要と認めた団体等</w:t>
      </w:r>
    </w:p>
    <w:p w:rsidR="001E3788" w:rsidRPr="00826C25" w:rsidRDefault="001E3788" w:rsidP="00681906">
      <w:pPr>
        <w:ind w:left="240" w:hangingChars="100" w:hanging="240"/>
        <w:rPr>
          <w:sz w:val="24"/>
          <w:szCs w:val="24"/>
        </w:rPr>
      </w:pPr>
    </w:p>
    <w:p w:rsidR="00681906" w:rsidRPr="00826C25" w:rsidRDefault="00681906" w:rsidP="00681906">
      <w:pPr>
        <w:ind w:left="240" w:hangingChars="100" w:hanging="240"/>
        <w:rPr>
          <w:sz w:val="24"/>
          <w:szCs w:val="24"/>
        </w:rPr>
      </w:pPr>
      <w:r w:rsidRPr="00826C25">
        <w:rPr>
          <w:sz w:val="24"/>
          <w:szCs w:val="24"/>
        </w:rPr>
        <w:t>（</w:t>
      </w:r>
      <w:r w:rsidR="002B4268">
        <w:rPr>
          <w:sz w:val="24"/>
          <w:szCs w:val="24"/>
        </w:rPr>
        <w:t>助成</w:t>
      </w:r>
      <w:r w:rsidR="001E3788" w:rsidRPr="00826C25">
        <w:rPr>
          <w:sz w:val="24"/>
          <w:szCs w:val="24"/>
        </w:rPr>
        <w:t>の</w:t>
      </w:r>
      <w:r w:rsidRPr="00826C25">
        <w:rPr>
          <w:sz w:val="24"/>
          <w:szCs w:val="24"/>
        </w:rPr>
        <w:t>対象除外）</w:t>
      </w:r>
    </w:p>
    <w:p w:rsidR="00681906" w:rsidRPr="00826C25" w:rsidRDefault="00681906" w:rsidP="00681906">
      <w:pPr>
        <w:ind w:left="240" w:hangingChars="100" w:hanging="240"/>
        <w:rPr>
          <w:sz w:val="24"/>
          <w:szCs w:val="24"/>
        </w:rPr>
      </w:pPr>
      <w:r w:rsidRPr="00826C25">
        <w:rPr>
          <w:sz w:val="24"/>
          <w:szCs w:val="24"/>
        </w:rPr>
        <w:t>第３条　次に該当する事業は</w:t>
      </w:r>
      <w:r w:rsidR="002B4268">
        <w:rPr>
          <w:sz w:val="24"/>
          <w:szCs w:val="24"/>
        </w:rPr>
        <w:t>助成</w:t>
      </w:r>
      <w:r w:rsidRPr="00826C25">
        <w:rPr>
          <w:sz w:val="24"/>
          <w:szCs w:val="24"/>
        </w:rPr>
        <w:t>の対象としない。</w:t>
      </w:r>
    </w:p>
    <w:p w:rsidR="004219AA" w:rsidRPr="00826C25" w:rsidRDefault="004219AA" w:rsidP="00681906">
      <w:pPr>
        <w:ind w:left="240" w:hangingChars="100" w:hanging="240"/>
        <w:rPr>
          <w:sz w:val="24"/>
          <w:szCs w:val="24"/>
        </w:rPr>
      </w:pPr>
      <w:r w:rsidRPr="00826C25">
        <w:rPr>
          <w:sz w:val="24"/>
          <w:szCs w:val="24"/>
        </w:rPr>
        <w:t>（１）国又は地方公共団体が行う事業</w:t>
      </w:r>
    </w:p>
    <w:p w:rsidR="004219AA" w:rsidRPr="00826C25" w:rsidRDefault="004219AA" w:rsidP="00681906">
      <w:pPr>
        <w:ind w:left="240" w:hangingChars="100" w:hanging="240"/>
        <w:rPr>
          <w:sz w:val="24"/>
          <w:szCs w:val="24"/>
        </w:rPr>
      </w:pPr>
      <w:r w:rsidRPr="00826C25">
        <w:rPr>
          <w:sz w:val="24"/>
          <w:szCs w:val="24"/>
        </w:rPr>
        <w:t>（２）株式会社等の営利を目的とする事業者の行う事業</w:t>
      </w:r>
    </w:p>
    <w:p w:rsidR="004219AA" w:rsidRPr="00826C25" w:rsidRDefault="004219AA" w:rsidP="00681906">
      <w:pPr>
        <w:ind w:left="240" w:hangingChars="100" w:hanging="240"/>
        <w:rPr>
          <w:sz w:val="24"/>
          <w:szCs w:val="24"/>
        </w:rPr>
      </w:pPr>
      <w:r w:rsidRPr="00826C25">
        <w:rPr>
          <w:sz w:val="24"/>
          <w:szCs w:val="24"/>
        </w:rPr>
        <w:t>（３）介護保険法に基づく事業</w:t>
      </w:r>
    </w:p>
    <w:p w:rsidR="004219AA" w:rsidRPr="00826C25" w:rsidRDefault="004219AA" w:rsidP="00681906">
      <w:pPr>
        <w:ind w:left="240" w:hangingChars="100" w:hanging="240"/>
        <w:rPr>
          <w:sz w:val="24"/>
          <w:szCs w:val="24"/>
        </w:rPr>
      </w:pPr>
      <w:r w:rsidRPr="00826C25">
        <w:rPr>
          <w:sz w:val="24"/>
          <w:szCs w:val="24"/>
        </w:rPr>
        <w:t>（４）特定の個人的活動又はそれに類する事業</w:t>
      </w:r>
    </w:p>
    <w:p w:rsidR="004219AA" w:rsidRPr="00826C25" w:rsidRDefault="004219AA" w:rsidP="00681906">
      <w:pPr>
        <w:ind w:left="240" w:hangingChars="100" w:hanging="240"/>
        <w:rPr>
          <w:sz w:val="24"/>
          <w:szCs w:val="24"/>
        </w:rPr>
      </w:pPr>
      <w:r w:rsidRPr="00826C25">
        <w:rPr>
          <w:sz w:val="24"/>
          <w:szCs w:val="24"/>
        </w:rPr>
        <w:t>（５）構成員の互助共済を主な目的とする事業</w:t>
      </w:r>
    </w:p>
    <w:p w:rsidR="004219AA" w:rsidRPr="00826C25" w:rsidRDefault="004219AA" w:rsidP="00681906">
      <w:pPr>
        <w:ind w:left="240" w:hangingChars="100" w:hanging="240"/>
        <w:rPr>
          <w:sz w:val="24"/>
          <w:szCs w:val="24"/>
        </w:rPr>
      </w:pPr>
      <w:r w:rsidRPr="00826C25">
        <w:rPr>
          <w:sz w:val="24"/>
          <w:szCs w:val="24"/>
        </w:rPr>
        <w:t>（６）</w:t>
      </w:r>
      <w:r w:rsidR="00AC147D" w:rsidRPr="00826C25">
        <w:rPr>
          <w:sz w:val="24"/>
          <w:szCs w:val="24"/>
        </w:rPr>
        <w:t>政治、宗教等の運動のための手段として行われる事業</w:t>
      </w:r>
    </w:p>
    <w:p w:rsidR="004219AA" w:rsidRPr="00826C25" w:rsidRDefault="004219AA" w:rsidP="00681906">
      <w:pPr>
        <w:ind w:left="240" w:hangingChars="100" w:hanging="240"/>
        <w:rPr>
          <w:sz w:val="24"/>
          <w:szCs w:val="24"/>
        </w:rPr>
      </w:pPr>
      <w:r w:rsidRPr="00826C25">
        <w:rPr>
          <w:sz w:val="24"/>
          <w:szCs w:val="24"/>
        </w:rPr>
        <w:t>（７）</w:t>
      </w:r>
      <w:r w:rsidR="0012172B">
        <w:rPr>
          <w:sz w:val="24"/>
          <w:szCs w:val="24"/>
        </w:rPr>
        <w:t>助成金以外の収入が期待でき、これにより当該事業が実施できる事業</w:t>
      </w:r>
    </w:p>
    <w:p w:rsidR="00AC147D" w:rsidRDefault="0012172B" w:rsidP="00681906">
      <w:pPr>
        <w:ind w:left="240" w:hangingChars="100" w:hanging="240"/>
        <w:rPr>
          <w:sz w:val="24"/>
          <w:szCs w:val="24"/>
        </w:rPr>
      </w:pPr>
      <w:r>
        <w:rPr>
          <w:sz w:val="24"/>
          <w:szCs w:val="24"/>
        </w:rPr>
        <w:t>（８）</w:t>
      </w:r>
      <w:r w:rsidRPr="00826C25">
        <w:rPr>
          <w:sz w:val="24"/>
          <w:szCs w:val="24"/>
        </w:rPr>
        <w:t>その他</w:t>
      </w:r>
      <w:r>
        <w:rPr>
          <w:sz w:val="24"/>
          <w:szCs w:val="24"/>
        </w:rPr>
        <w:t>助成</w:t>
      </w:r>
      <w:r w:rsidRPr="00826C25">
        <w:rPr>
          <w:sz w:val="24"/>
          <w:szCs w:val="24"/>
        </w:rPr>
        <w:t>が不適当とみなされる事業</w:t>
      </w:r>
    </w:p>
    <w:p w:rsidR="0012172B" w:rsidRDefault="0012172B" w:rsidP="00681906">
      <w:pPr>
        <w:ind w:left="240" w:hangingChars="100" w:hanging="240"/>
        <w:rPr>
          <w:sz w:val="24"/>
          <w:szCs w:val="24"/>
        </w:rPr>
      </w:pPr>
    </w:p>
    <w:p w:rsidR="00AC147D" w:rsidRPr="00826C25" w:rsidRDefault="00AC147D" w:rsidP="00681906">
      <w:pPr>
        <w:ind w:left="240" w:hangingChars="100" w:hanging="240"/>
        <w:rPr>
          <w:sz w:val="24"/>
          <w:szCs w:val="24"/>
        </w:rPr>
      </w:pPr>
      <w:r w:rsidRPr="00826C25">
        <w:rPr>
          <w:sz w:val="24"/>
          <w:szCs w:val="24"/>
        </w:rPr>
        <w:t>（</w:t>
      </w:r>
      <w:r w:rsidR="002B4268">
        <w:rPr>
          <w:sz w:val="24"/>
          <w:szCs w:val="24"/>
        </w:rPr>
        <w:t>助成</w:t>
      </w:r>
      <w:r w:rsidR="00826C25" w:rsidRPr="00826C25">
        <w:rPr>
          <w:sz w:val="24"/>
          <w:szCs w:val="24"/>
        </w:rPr>
        <w:t>要領等の制定</w:t>
      </w:r>
      <w:r w:rsidRPr="00826C25">
        <w:rPr>
          <w:sz w:val="24"/>
          <w:szCs w:val="24"/>
        </w:rPr>
        <w:t>）</w:t>
      </w:r>
    </w:p>
    <w:p w:rsidR="00AC147D" w:rsidRPr="00826C25" w:rsidRDefault="00AC147D" w:rsidP="00681906">
      <w:pPr>
        <w:ind w:left="240" w:hangingChars="100" w:hanging="240"/>
        <w:rPr>
          <w:sz w:val="24"/>
          <w:szCs w:val="24"/>
        </w:rPr>
      </w:pPr>
      <w:r w:rsidRPr="00826C25">
        <w:rPr>
          <w:sz w:val="24"/>
          <w:szCs w:val="24"/>
        </w:rPr>
        <w:t xml:space="preserve">第４条　</w:t>
      </w:r>
      <w:r w:rsidR="002B4268">
        <w:rPr>
          <w:sz w:val="24"/>
          <w:szCs w:val="24"/>
        </w:rPr>
        <w:t>助成</w:t>
      </w:r>
      <w:r w:rsidR="00826C25" w:rsidRPr="00826C25">
        <w:rPr>
          <w:sz w:val="24"/>
          <w:szCs w:val="24"/>
        </w:rPr>
        <w:t>の具体的内容及び</w:t>
      </w:r>
      <w:r w:rsidR="008B2C28">
        <w:rPr>
          <w:sz w:val="24"/>
          <w:szCs w:val="24"/>
        </w:rPr>
        <w:t>助成</w:t>
      </w:r>
      <w:r w:rsidR="00826C25" w:rsidRPr="00826C25">
        <w:rPr>
          <w:sz w:val="24"/>
          <w:szCs w:val="24"/>
        </w:rPr>
        <w:t>方法等については、別途</w:t>
      </w:r>
      <w:r w:rsidR="002B4268">
        <w:rPr>
          <w:sz w:val="24"/>
          <w:szCs w:val="24"/>
        </w:rPr>
        <w:t>助成</w:t>
      </w:r>
      <w:r w:rsidR="00826C25" w:rsidRPr="00826C25">
        <w:rPr>
          <w:sz w:val="24"/>
          <w:szCs w:val="24"/>
        </w:rPr>
        <w:t xml:space="preserve">要領等を定めて行う。　</w:t>
      </w:r>
    </w:p>
    <w:p w:rsidR="00AC147D" w:rsidRPr="00826C25" w:rsidRDefault="00AC147D" w:rsidP="00681906">
      <w:pPr>
        <w:ind w:left="240" w:hangingChars="100" w:hanging="240"/>
        <w:rPr>
          <w:sz w:val="24"/>
          <w:szCs w:val="24"/>
        </w:rPr>
      </w:pPr>
    </w:p>
    <w:p w:rsidR="00AC147D" w:rsidRPr="00826C25" w:rsidRDefault="00AC147D" w:rsidP="00681906">
      <w:pPr>
        <w:ind w:left="240" w:hangingChars="100" w:hanging="240"/>
        <w:rPr>
          <w:sz w:val="24"/>
          <w:szCs w:val="24"/>
        </w:rPr>
      </w:pPr>
      <w:r w:rsidRPr="00826C25">
        <w:rPr>
          <w:sz w:val="24"/>
          <w:szCs w:val="24"/>
        </w:rPr>
        <w:t>（</w:t>
      </w:r>
      <w:r w:rsidR="002B4268">
        <w:rPr>
          <w:sz w:val="24"/>
          <w:szCs w:val="24"/>
        </w:rPr>
        <w:t>助成</w:t>
      </w:r>
      <w:r w:rsidRPr="00826C25">
        <w:rPr>
          <w:sz w:val="24"/>
          <w:szCs w:val="24"/>
        </w:rPr>
        <w:t>事業の実施年度）</w:t>
      </w:r>
    </w:p>
    <w:p w:rsidR="0089147C" w:rsidRDefault="00AC147D" w:rsidP="0012172B">
      <w:pPr>
        <w:ind w:left="480" w:hangingChars="200" w:hanging="480"/>
        <w:rPr>
          <w:sz w:val="24"/>
          <w:szCs w:val="24"/>
        </w:rPr>
      </w:pPr>
      <w:r w:rsidRPr="00826C25">
        <w:rPr>
          <w:sz w:val="24"/>
          <w:szCs w:val="24"/>
        </w:rPr>
        <w:t>第５条　共同募金は、原則として募金年度の翌年度</w:t>
      </w:r>
      <w:r w:rsidR="0012172B">
        <w:rPr>
          <w:sz w:val="24"/>
          <w:szCs w:val="24"/>
        </w:rPr>
        <w:t>の</w:t>
      </w:r>
      <w:r w:rsidRPr="00826C25">
        <w:rPr>
          <w:sz w:val="24"/>
          <w:szCs w:val="24"/>
        </w:rPr>
        <w:t>事業に対して</w:t>
      </w:r>
      <w:r w:rsidR="002B4268">
        <w:rPr>
          <w:sz w:val="24"/>
          <w:szCs w:val="24"/>
        </w:rPr>
        <w:t>助成</w:t>
      </w:r>
      <w:r w:rsidRPr="00826C25">
        <w:rPr>
          <w:sz w:val="24"/>
          <w:szCs w:val="24"/>
        </w:rPr>
        <w:t>する。</w:t>
      </w:r>
      <w:r w:rsidR="0012172B">
        <w:rPr>
          <w:sz w:val="24"/>
          <w:szCs w:val="24"/>
        </w:rPr>
        <w:t>ただし、</w:t>
      </w:r>
    </w:p>
    <w:p w:rsidR="0089147C" w:rsidRDefault="00AC147D" w:rsidP="0089147C">
      <w:pPr>
        <w:ind w:leftChars="100" w:left="450" w:hangingChars="100" w:hanging="240"/>
        <w:rPr>
          <w:sz w:val="24"/>
          <w:szCs w:val="24"/>
        </w:rPr>
      </w:pPr>
      <w:r w:rsidRPr="00826C25">
        <w:rPr>
          <w:sz w:val="24"/>
          <w:szCs w:val="24"/>
        </w:rPr>
        <w:t>地域歳末</w:t>
      </w:r>
      <w:r w:rsidR="0000662B">
        <w:rPr>
          <w:sz w:val="24"/>
          <w:szCs w:val="24"/>
        </w:rPr>
        <w:t>たす</w:t>
      </w:r>
      <w:r w:rsidRPr="00826C25">
        <w:rPr>
          <w:sz w:val="24"/>
          <w:szCs w:val="24"/>
        </w:rPr>
        <w:t>けあい募金に係る歳末時期の福祉活動及び見舞金贈呈事業</w:t>
      </w:r>
      <w:r w:rsidR="00E11487" w:rsidRPr="00826C25">
        <w:rPr>
          <w:sz w:val="24"/>
          <w:szCs w:val="24"/>
        </w:rPr>
        <w:t>、</w:t>
      </w:r>
      <w:r w:rsidRPr="00826C25">
        <w:rPr>
          <w:sz w:val="24"/>
          <w:szCs w:val="24"/>
        </w:rPr>
        <w:t>ＮＨＫ歳末</w:t>
      </w:r>
    </w:p>
    <w:p w:rsidR="0089147C" w:rsidRDefault="00AC147D" w:rsidP="0089147C">
      <w:pPr>
        <w:ind w:leftChars="100" w:left="450" w:hangingChars="100" w:hanging="240"/>
        <w:rPr>
          <w:sz w:val="24"/>
          <w:szCs w:val="24"/>
        </w:rPr>
      </w:pPr>
      <w:r w:rsidRPr="00826C25">
        <w:rPr>
          <w:sz w:val="24"/>
          <w:szCs w:val="24"/>
        </w:rPr>
        <w:t>たすけあい</w:t>
      </w:r>
      <w:r w:rsidR="00E11487" w:rsidRPr="00826C25">
        <w:rPr>
          <w:sz w:val="24"/>
          <w:szCs w:val="24"/>
        </w:rPr>
        <w:t>に係る</w:t>
      </w:r>
      <w:r w:rsidR="002B4268">
        <w:rPr>
          <w:sz w:val="24"/>
          <w:szCs w:val="24"/>
        </w:rPr>
        <w:t>助成</w:t>
      </w:r>
      <w:r w:rsidR="0012172B">
        <w:rPr>
          <w:sz w:val="24"/>
          <w:szCs w:val="24"/>
        </w:rPr>
        <w:t>及び災害等準備金を取り崩して行う事業</w:t>
      </w:r>
      <w:r w:rsidR="002D0457" w:rsidRPr="00826C25">
        <w:rPr>
          <w:sz w:val="24"/>
          <w:szCs w:val="24"/>
        </w:rPr>
        <w:t>につ</w:t>
      </w:r>
      <w:r w:rsidRPr="00826C25">
        <w:rPr>
          <w:sz w:val="24"/>
          <w:szCs w:val="24"/>
        </w:rPr>
        <w:t>いてはこの限りで</w:t>
      </w:r>
    </w:p>
    <w:p w:rsidR="00AC147D" w:rsidRPr="00826C25" w:rsidRDefault="00AC147D" w:rsidP="0089147C">
      <w:pPr>
        <w:ind w:leftChars="100" w:left="450" w:hangingChars="100" w:hanging="240"/>
        <w:rPr>
          <w:sz w:val="24"/>
          <w:szCs w:val="24"/>
        </w:rPr>
      </w:pPr>
      <w:r w:rsidRPr="00826C25">
        <w:rPr>
          <w:sz w:val="24"/>
          <w:szCs w:val="24"/>
        </w:rPr>
        <w:t>はない。</w:t>
      </w:r>
    </w:p>
    <w:p w:rsidR="00826C25" w:rsidRPr="00826C25" w:rsidRDefault="00826C25" w:rsidP="00681906">
      <w:pPr>
        <w:ind w:left="240" w:hangingChars="100" w:hanging="240"/>
        <w:rPr>
          <w:sz w:val="24"/>
          <w:szCs w:val="24"/>
        </w:rPr>
      </w:pPr>
    </w:p>
    <w:p w:rsidR="0012172B" w:rsidRDefault="0012172B" w:rsidP="00681906">
      <w:pPr>
        <w:ind w:left="240" w:hangingChars="100" w:hanging="240"/>
        <w:rPr>
          <w:sz w:val="24"/>
          <w:szCs w:val="24"/>
        </w:rPr>
      </w:pPr>
    </w:p>
    <w:p w:rsidR="0012172B" w:rsidRDefault="0089147C" w:rsidP="00681906">
      <w:pPr>
        <w:ind w:left="240" w:hangingChars="100" w:hanging="240"/>
        <w:rPr>
          <w:sz w:val="24"/>
          <w:szCs w:val="24"/>
        </w:rPr>
      </w:pPr>
      <w:r>
        <w:rPr>
          <w:sz w:val="24"/>
          <w:szCs w:val="24"/>
        </w:rPr>
        <w:lastRenderedPageBreak/>
        <w:t>（助成の申請）</w:t>
      </w:r>
    </w:p>
    <w:p w:rsidR="0089147C" w:rsidRDefault="0089147C" w:rsidP="00681906">
      <w:pPr>
        <w:ind w:left="240" w:hangingChars="100" w:hanging="240"/>
        <w:rPr>
          <w:sz w:val="24"/>
          <w:szCs w:val="24"/>
        </w:rPr>
      </w:pPr>
      <w:r>
        <w:rPr>
          <w:sz w:val="24"/>
          <w:szCs w:val="24"/>
        </w:rPr>
        <w:t>第６条　助成の申請は、</w:t>
      </w:r>
      <w:r w:rsidR="0007739C">
        <w:rPr>
          <w:sz w:val="24"/>
          <w:szCs w:val="24"/>
        </w:rPr>
        <w:t>本会が指定する日までに別に定める申請書に必要な書類を添えて提出する。</w:t>
      </w:r>
    </w:p>
    <w:p w:rsidR="0089147C" w:rsidRDefault="0089147C" w:rsidP="00681906">
      <w:pPr>
        <w:ind w:left="240" w:hangingChars="100" w:hanging="240"/>
        <w:rPr>
          <w:sz w:val="24"/>
          <w:szCs w:val="24"/>
        </w:rPr>
      </w:pPr>
    </w:p>
    <w:p w:rsidR="00826C25" w:rsidRDefault="00826C25" w:rsidP="00681906">
      <w:pPr>
        <w:ind w:left="240" w:hangingChars="100" w:hanging="240"/>
        <w:rPr>
          <w:sz w:val="24"/>
          <w:szCs w:val="24"/>
        </w:rPr>
      </w:pPr>
      <w:r>
        <w:rPr>
          <w:sz w:val="24"/>
          <w:szCs w:val="24"/>
        </w:rPr>
        <w:t>（</w:t>
      </w:r>
      <w:r w:rsidR="002B4268">
        <w:rPr>
          <w:sz w:val="24"/>
          <w:szCs w:val="24"/>
        </w:rPr>
        <w:t>助成</w:t>
      </w:r>
      <w:r>
        <w:rPr>
          <w:sz w:val="24"/>
          <w:szCs w:val="24"/>
        </w:rPr>
        <w:t>計画）</w:t>
      </w:r>
    </w:p>
    <w:p w:rsidR="00826C25" w:rsidRDefault="00826C25" w:rsidP="00681906">
      <w:pPr>
        <w:ind w:left="240" w:hangingChars="100" w:hanging="240"/>
        <w:rPr>
          <w:sz w:val="24"/>
          <w:szCs w:val="24"/>
        </w:rPr>
      </w:pPr>
      <w:r>
        <w:rPr>
          <w:sz w:val="24"/>
          <w:szCs w:val="24"/>
        </w:rPr>
        <w:t>第</w:t>
      </w:r>
      <w:r w:rsidR="0007739C">
        <w:rPr>
          <w:sz w:val="24"/>
          <w:szCs w:val="24"/>
        </w:rPr>
        <w:t>７</w:t>
      </w:r>
      <w:r>
        <w:rPr>
          <w:sz w:val="24"/>
          <w:szCs w:val="24"/>
        </w:rPr>
        <w:t xml:space="preserve">条　</w:t>
      </w:r>
      <w:r w:rsidR="002B4268">
        <w:rPr>
          <w:sz w:val="24"/>
          <w:szCs w:val="24"/>
        </w:rPr>
        <w:t>助成</w:t>
      </w:r>
      <w:r>
        <w:rPr>
          <w:sz w:val="24"/>
          <w:szCs w:val="24"/>
        </w:rPr>
        <w:t>計画は、</w:t>
      </w:r>
      <w:r w:rsidR="00631EB4">
        <w:rPr>
          <w:sz w:val="24"/>
          <w:szCs w:val="24"/>
        </w:rPr>
        <w:t>県内の地域福祉の推進に必要な事業及び資金の必要額を適切に見積り、</w:t>
      </w:r>
      <w:r w:rsidR="002B4268">
        <w:rPr>
          <w:sz w:val="24"/>
          <w:szCs w:val="24"/>
        </w:rPr>
        <w:t>助成</w:t>
      </w:r>
      <w:r w:rsidR="00631EB4">
        <w:rPr>
          <w:sz w:val="24"/>
          <w:szCs w:val="24"/>
        </w:rPr>
        <w:t>計画及び募金目標額を策定する。</w:t>
      </w:r>
    </w:p>
    <w:p w:rsidR="00631EB4" w:rsidRDefault="00631EB4" w:rsidP="00681906">
      <w:pPr>
        <w:ind w:left="240" w:hangingChars="100" w:hanging="240"/>
        <w:rPr>
          <w:sz w:val="24"/>
          <w:szCs w:val="24"/>
        </w:rPr>
      </w:pPr>
      <w:r>
        <w:rPr>
          <w:sz w:val="24"/>
          <w:szCs w:val="24"/>
        </w:rPr>
        <w:t>２　前項を実施するにあたり、社会福祉法に定められている県社会福祉協議会の意見聴取のほか、必要に応じて関係機関からも意見を聴取する。</w:t>
      </w:r>
    </w:p>
    <w:p w:rsidR="0047593E" w:rsidRDefault="0047593E" w:rsidP="00681906">
      <w:pPr>
        <w:ind w:left="240" w:hangingChars="100" w:hanging="240"/>
        <w:rPr>
          <w:sz w:val="24"/>
          <w:szCs w:val="24"/>
        </w:rPr>
      </w:pPr>
    </w:p>
    <w:p w:rsidR="0047593E" w:rsidRDefault="0047593E" w:rsidP="00681906">
      <w:pPr>
        <w:ind w:left="240" w:hangingChars="100" w:hanging="240"/>
        <w:rPr>
          <w:sz w:val="24"/>
          <w:szCs w:val="24"/>
        </w:rPr>
      </w:pPr>
      <w:r>
        <w:rPr>
          <w:sz w:val="24"/>
          <w:szCs w:val="24"/>
        </w:rPr>
        <w:t>（</w:t>
      </w:r>
      <w:r w:rsidR="002B4268">
        <w:rPr>
          <w:sz w:val="24"/>
          <w:szCs w:val="24"/>
        </w:rPr>
        <w:t>助成</w:t>
      </w:r>
      <w:r w:rsidR="0007739C">
        <w:rPr>
          <w:sz w:val="24"/>
          <w:szCs w:val="24"/>
        </w:rPr>
        <w:t>の</w:t>
      </w:r>
      <w:r>
        <w:rPr>
          <w:sz w:val="24"/>
          <w:szCs w:val="24"/>
        </w:rPr>
        <w:t>決定）</w:t>
      </w:r>
    </w:p>
    <w:p w:rsidR="0047593E" w:rsidRDefault="0047593E" w:rsidP="00681906">
      <w:pPr>
        <w:ind w:left="240" w:hangingChars="100" w:hanging="240"/>
        <w:rPr>
          <w:sz w:val="24"/>
          <w:szCs w:val="24"/>
        </w:rPr>
      </w:pPr>
      <w:r>
        <w:rPr>
          <w:sz w:val="24"/>
          <w:szCs w:val="24"/>
        </w:rPr>
        <w:t>第</w:t>
      </w:r>
      <w:r w:rsidR="0007739C">
        <w:rPr>
          <w:sz w:val="24"/>
          <w:szCs w:val="24"/>
        </w:rPr>
        <w:t>８</w:t>
      </w:r>
      <w:r>
        <w:rPr>
          <w:sz w:val="24"/>
          <w:szCs w:val="24"/>
        </w:rPr>
        <w:t xml:space="preserve">条　</w:t>
      </w:r>
      <w:r w:rsidR="0007739C">
        <w:rPr>
          <w:sz w:val="24"/>
          <w:szCs w:val="24"/>
        </w:rPr>
        <w:t>助成金の交付を決定したときは、助成の条件を付して助成決定通知により申請者に通知する</w:t>
      </w:r>
      <w:r>
        <w:rPr>
          <w:sz w:val="24"/>
          <w:szCs w:val="24"/>
        </w:rPr>
        <w:t>。</w:t>
      </w:r>
    </w:p>
    <w:p w:rsidR="0089147C" w:rsidRDefault="0089147C" w:rsidP="00681906">
      <w:pPr>
        <w:ind w:left="240" w:hangingChars="100" w:hanging="240"/>
        <w:rPr>
          <w:sz w:val="24"/>
          <w:szCs w:val="24"/>
        </w:rPr>
      </w:pPr>
    </w:p>
    <w:p w:rsidR="0007739C" w:rsidRDefault="0007739C" w:rsidP="00681906">
      <w:pPr>
        <w:ind w:left="240" w:hangingChars="100" w:hanging="240"/>
        <w:rPr>
          <w:sz w:val="24"/>
          <w:szCs w:val="24"/>
        </w:rPr>
      </w:pPr>
      <w:r>
        <w:rPr>
          <w:sz w:val="24"/>
          <w:szCs w:val="24"/>
        </w:rPr>
        <w:t>（助成金の交付請求）</w:t>
      </w:r>
    </w:p>
    <w:p w:rsidR="0007739C" w:rsidRDefault="0007739C" w:rsidP="00681906">
      <w:pPr>
        <w:ind w:left="240" w:hangingChars="100" w:hanging="240"/>
        <w:rPr>
          <w:sz w:val="24"/>
          <w:szCs w:val="24"/>
        </w:rPr>
      </w:pPr>
      <w:r>
        <w:rPr>
          <w:sz w:val="24"/>
          <w:szCs w:val="24"/>
        </w:rPr>
        <w:t>第９条　助成金の交付を受けようとするときは、</w:t>
      </w:r>
      <w:r w:rsidR="00C33EC7">
        <w:rPr>
          <w:sz w:val="24"/>
          <w:szCs w:val="24"/>
        </w:rPr>
        <w:t>別に定める請求書に必要な書類を添付して、本会に提出しなければならない。</w:t>
      </w:r>
    </w:p>
    <w:p w:rsidR="0007739C" w:rsidRDefault="0007739C" w:rsidP="00681906">
      <w:pPr>
        <w:ind w:left="240" w:hangingChars="100" w:hanging="240"/>
        <w:rPr>
          <w:sz w:val="24"/>
          <w:szCs w:val="24"/>
        </w:rPr>
      </w:pPr>
    </w:p>
    <w:p w:rsidR="0047593E" w:rsidRDefault="0047593E" w:rsidP="00681906">
      <w:pPr>
        <w:ind w:left="240" w:hangingChars="100" w:hanging="240"/>
        <w:rPr>
          <w:sz w:val="24"/>
          <w:szCs w:val="24"/>
        </w:rPr>
      </w:pPr>
      <w:r>
        <w:rPr>
          <w:sz w:val="24"/>
          <w:szCs w:val="24"/>
        </w:rPr>
        <w:t>（</w:t>
      </w:r>
      <w:r w:rsidR="002B4268">
        <w:rPr>
          <w:sz w:val="24"/>
          <w:szCs w:val="24"/>
        </w:rPr>
        <w:t>助成</w:t>
      </w:r>
      <w:r>
        <w:rPr>
          <w:sz w:val="24"/>
          <w:szCs w:val="24"/>
        </w:rPr>
        <w:t>金交付の条件）</w:t>
      </w:r>
    </w:p>
    <w:p w:rsidR="0047593E" w:rsidRDefault="0047593E" w:rsidP="00681906">
      <w:pPr>
        <w:ind w:left="240" w:hangingChars="100" w:hanging="240"/>
        <w:rPr>
          <w:sz w:val="24"/>
          <w:szCs w:val="24"/>
        </w:rPr>
      </w:pPr>
      <w:r>
        <w:rPr>
          <w:sz w:val="24"/>
          <w:szCs w:val="24"/>
        </w:rPr>
        <w:t>第</w:t>
      </w:r>
      <w:r w:rsidR="00C33EC7">
        <w:rPr>
          <w:sz w:val="24"/>
          <w:szCs w:val="24"/>
        </w:rPr>
        <w:t>１０</w:t>
      </w:r>
      <w:r>
        <w:rPr>
          <w:sz w:val="24"/>
          <w:szCs w:val="24"/>
        </w:rPr>
        <w:t xml:space="preserve">条　</w:t>
      </w:r>
      <w:r w:rsidR="002B4268">
        <w:rPr>
          <w:sz w:val="24"/>
          <w:szCs w:val="24"/>
        </w:rPr>
        <w:t>助成</w:t>
      </w:r>
      <w:r>
        <w:rPr>
          <w:sz w:val="24"/>
          <w:szCs w:val="24"/>
        </w:rPr>
        <w:t>金の交付を受けた者は、次に掲げる事項を履行しなければならない。</w:t>
      </w:r>
    </w:p>
    <w:p w:rsidR="0047593E" w:rsidRDefault="0047593E" w:rsidP="002B4268">
      <w:pPr>
        <w:ind w:left="240" w:hangingChars="100" w:hanging="240"/>
        <w:rPr>
          <w:sz w:val="24"/>
          <w:szCs w:val="24"/>
        </w:rPr>
      </w:pPr>
      <w:r>
        <w:rPr>
          <w:sz w:val="24"/>
          <w:szCs w:val="24"/>
        </w:rPr>
        <w:t>（１）</w:t>
      </w:r>
      <w:r w:rsidR="002B4268">
        <w:rPr>
          <w:sz w:val="24"/>
          <w:szCs w:val="24"/>
        </w:rPr>
        <w:t>助成</w:t>
      </w:r>
      <w:r>
        <w:rPr>
          <w:sz w:val="24"/>
          <w:szCs w:val="24"/>
        </w:rPr>
        <w:t>金は、</w:t>
      </w:r>
      <w:r w:rsidR="002B4268">
        <w:rPr>
          <w:sz w:val="24"/>
          <w:szCs w:val="24"/>
        </w:rPr>
        <w:t>適正</w:t>
      </w:r>
      <w:r>
        <w:rPr>
          <w:sz w:val="24"/>
          <w:szCs w:val="24"/>
        </w:rPr>
        <w:t xml:space="preserve">かつ効率的に使用し、寄付者の信頼に応えるようにすること。　</w:t>
      </w:r>
    </w:p>
    <w:p w:rsidR="00944AF4" w:rsidRDefault="00944AF4" w:rsidP="00944AF4">
      <w:pPr>
        <w:ind w:left="480" w:hangingChars="200" w:hanging="480"/>
        <w:rPr>
          <w:sz w:val="24"/>
          <w:szCs w:val="24"/>
        </w:rPr>
      </w:pPr>
      <w:r>
        <w:rPr>
          <w:sz w:val="24"/>
          <w:szCs w:val="24"/>
        </w:rPr>
        <w:t>（２）</w:t>
      </w:r>
      <w:r w:rsidR="002B4268">
        <w:rPr>
          <w:sz w:val="24"/>
          <w:szCs w:val="24"/>
        </w:rPr>
        <w:t>助成</w:t>
      </w:r>
      <w:r>
        <w:rPr>
          <w:sz w:val="24"/>
          <w:szCs w:val="24"/>
        </w:rPr>
        <w:t>に係る事業は又は経理に関する書類の提出若しくはその内容の監査等に応ずること。</w:t>
      </w:r>
    </w:p>
    <w:p w:rsidR="00826C25" w:rsidRDefault="00944AF4" w:rsidP="00944AF4">
      <w:pPr>
        <w:ind w:left="480" w:hangingChars="200" w:hanging="480"/>
        <w:rPr>
          <w:sz w:val="24"/>
          <w:szCs w:val="24"/>
        </w:rPr>
      </w:pPr>
      <w:r>
        <w:rPr>
          <w:rFonts w:hint="eastAsia"/>
          <w:sz w:val="24"/>
          <w:szCs w:val="24"/>
        </w:rPr>
        <w:t>（３）</w:t>
      </w:r>
      <w:r w:rsidR="002B4268">
        <w:rPr>
          <w:rFonts w:hint="eastAsia"/>
          <w:sz w:val="24"/>
          <w:szCs w:val="24"/>
        </w:rPr>
        <w:t>助成</w:t>
      </w:r>
      <w:r>
        <w:rPr>
          <w:rFonts w:hint="eastAsia"/>
          <w:sz w:val="24"/>
          <w:szCs w:val="24"/>
        </w:rPr>
        <w:t>を受けた事業の実施にあたっては、共同募金を財源とした事業であることを標識や印刷物等によって明示するほか、寄付者に対し広く</w:t>
      </w:r>
      <w:r w:rsidR="004F5F7F">
        <w:rPr>
          <w:rFonts w:hint="eastAsia"/>
          <w:sz w:val="24"/>
          <w:szCs w:val="24"/>
        </w:rPr>
        <w:t>周知</w:t>
      </w:r>
      <w:r>
        <w:rPr>
          <w:rFonts w:hint="eastAsia"/>
          <w:sz w:val="24"/>
          <w:szCs w:val="24"/>
        </w:rPr>
        <w:t>しなければならない。</w:t>
      </w:r>
    </w:p>
    <w:p w:rsidR="000B25EC" w:rsidRDefault="000B25EC" w:rsidP="00944AF4">
      <w:pPr>
        <w:ind w:left="480" w:hangingChars="200" w:hanging="480"/>
        <w:rPr>
          <w:sz w:val="24"/>
          <w:szCs w:val="24"/>
        </w:rPr>
      </w:pPr>
    </w:p>
    <w:p w:rsidR="000B25EC" w:rsidRDefault="000B25EC" w:rsidP="00944AF4">
      <w:pPr>
        <w:ind w:left="480" w:hangingChars="200" w:hanging="480"/>
        <w:rPr>
          <w:sz w:val="24"/>
          <w:szCs w:val="24"/>
        </w:rPr>
      </w:pPr>
      <w:r>
        <w:rPr>
          <w:sz w:val="24"/>
          <w:szCs w:val="24"/>
        </w:rPr>
        <w:t>（助成物件の管理）</w:t>
      </w:r>
    </w:p>
    <w:p w:rsidR="00D470C9" w:rsidRDefault="000B25EC" w:rsidP="00944AF4">
      <w:pPr>
        <w:ind w:left="480" w:hangingChars="200" w:hanging="480"/>
        <w:rPr>
          <w:sz w:val="24"/>
          <w:szCs w:val="24"/>
        </w:rPr>
      </w:pPr>
      <w:r>
        <w:rPr>
          <w:sz w:val="24"/>
          <w:szCs w:val="24"/>
        </w:rPr>
        <w:t>第</w:t>
      </w:r>
      <w:r w:rsidR="0007739C">
        <w:rPr>
          <w:sz w:val="24"/>
          <w:szCs w:val="24"/>
        </w:rPr>
        <w:t>１</w:t>
      </w:r>
      <w:r w:rsidR="00C33EC7">
        <w:rPr>
          <w:sz w:val="24"/>
          <w:szCs w:val="24"/>
        </w:rPr>
        <w:t>１</w:t>
      </w:r>
      <w:r>
        <w:rPr>
          <w:sz w:val="24"/>
          <w:szCs w:val="24"/>
        </w:rPr>
        <w:t xml:space="preserve">条　</w:t>
      </w:r>
      <w:r w:rsidR="002B4268">
        <w:rPr>
          <w:sz w:val="24"/>
          <w:szCs w:val="24"/>
        </w:rPr>
        <w:t>助成</w:t>
      </w:r>
      <w:r w:rsidR="00944AF4">
        <w:rPr>
          <w:sz w:val="24"/>
          <w:szCs w:val="24"/>
        </w:rPr>
        <w:t>事業</w:t>
      </w:r>
      <w:r>
        <w:rPr>
          <w:sz w:val="24"/>
          <w:szCs w:val="24"/>
        </w:rPr>
        <w:t>により取得した物件</w:t>
      </w:r>
      <w:r w:rsidR="00944AF4">
        <w:rPr>
          <w:sz w:val="24"/>
          <w:szCs w:val="24"/>
        </w:rPr>
        <w:t>の管理期間は、</w:t>
      </w:r>
      <w:r w:rsidR="0007739C">
        <w:rPr>
          <w:sz w:val="24"/>
          <w:szCs w:val="24"/>
        </w:rPr>
        <w:t>助成</w:t>
      </w:r>
      <w:r w:rsidR="00944AF4">
        <w:rPr>
          <w:sz w:val="24"/>
          <w:szCs w:val="24"/>
        </w:rPr>
        <w:t>事業完了の</w:t>
      </w:r>
      <w:r w:rsidR="00CC2520">
        <w:rPr>
          <w:sz w:val="24"/>
          <w:szCs w:val="24"/>
        </w:rPr>
        <w:t>翌年度の期首か</w:t>
      </w:r>
    </w:p>
    <w:p w:rsidR="00D470C9" w:rsidRDefault="00CC2520" w:rsidP="00D470C9">
      <w:pPr>
        <w:ind w:leftChars="100" w:left="450" w:hangingChars="100" w:hanging="240"/>
        <w:rPr>
          <w:sz w:val="24"/>
          <w:szCs w:val="24"/>
        </w:rPr>
      </w:pPr>
      <w:r>
        <w:rPr>
          <w:sz w:val="24"/>
          <w:szCs w:val="24"/>
        </w:rPr>
        <w:t>ら起算する５年間とし、この間の処分を禁止する。ただし、やむおえない理由により</w:t>
      </w:r>
    </w:p>
    <w:p w:rsidR="00944AF4" w:rsidRDefault="00CC2520" w:rsidP="00D470C9">
      <w:pPr>
        <w:ind w:leftChars="100" w:left="450" w:hangingChars="100" w:hanging="240"/>
        <w:rPr>
          <w:sz w:val="24"/>
          <w:szCs w:val="24"/>
        </w:rPr>
      </w:pPr>
      <w:r>
        <w:rPr>
          <w:sz w:val="24"/>
          <w:szCs w:val="24"/>
        </w:rPr>
        <w:t>処分を行おうとする場合は、本会の承認を得なければならない。</w:t>
      </w:r>
    </w:p>
    <w:p w:rsidR="00CC2520" w:rsidRDefault="00CC2520" w:rsidP="00944AF4">
      <w:pPr>
        <w:ind w:left="480" w:hangingChars="200" w:hanging="480"/>
        <w:rPr>
          <w:sz w:val="24"/>
          <w:szCs w:val="24"/>
        </w:rPr>
      </w:pPr>
    </w:p>
    <w:p w:rsidR="003B66B6" w:rsidRDefault="003B66B6" w:rsidP="00944AF4">
      <w:pPr>
        <w:ind w:left="480" w:hangingChars="200" w:hanging="480"/>
        <w:rPr>
          <w:sz w:val="24"/>
          <w:szCs w:val="24"/>
        </w:rPr>
      </w:pPr>
      <w:r>
        <w:rPr>
          <w:sz w:val="24"/>
          <w:szCs w:val="24"/>
        </w:rPr>
        <w:t>（監査）</w:t>
      </w:r>
    </w:p>
    <w:p w:rsidR="00D470C9" w:rsidRDefault="003B66B6" w:rsidP="00944AF4">
      <w:pPr>
        <w:ind w:left="480" w:hangingChars="200" w:hanging="480"/>
        <w:rPr>
          <w:sz w:val="24"/>
          <w:szCs w:val="24"/>
        </w:rPr>
      </w:pPr>
      <w:r>
        <w:rPr>
          <w:sz w:val="24"/>
          <w:szCs w:val="24"/>
        </w:rPr>
        <w:t>第</w:t>
      </w:r>
      <w:r w:rsidR="0012172B">
        <w:rPr>
          <w:sz w:val="24"/>
          <w:szCs w:val="24"/>
        </w:rPr>
        <w:t>１</w:t>
      </w:r>
      <w:r w:rsidR="00C33EC7">
        <w:rPr>
          <w:sz w:val="24"/>
          <w:szCs w:val="24"/>
        </w:rPr>
        <w:t>２</w:t>
      </w:r>
      <w:r>
        <w:rPr>
          <w:sz w:val="24"/>
          <w:szCs w:val="24"/>
        </w:rPr>
        <w:t>条　本会は、第</w:t>
      </w:r>
      <w:r w:rsidR="0007739C">
        <w:rPr>
          <w:sz w:val="24"/>
          <w:szCs w:val="24"/>
        </w:rPr>
        <w:t>１０</w:t>
      </w:r>
      <w:r>
        <w:rPr>
          <w:sz w:val="24"/>
          <w:szCs w:val="24"/>
        </w:rPr>
        <w:t>条に規定する管理期間内において必要があると認めるときは、</w:t>
      </w:r>
    </w:p>
    <w:p w:rsidR="003B66B6" w:rsidRDefault="000B25EC" w:rsidP="00D470C9">
      <w:pPr>
        <w:ind w:leftChars="100" w:left="450" w:hangingChars="100" w:hanging="240"/>
        <w:rPr>
          <w:sz w:val="24"/>
          <w:szCs w:val="24"/>
        </w:rPr>
      </w:pPr>
      <w:r>
        <w:rPr>
          <w:sz w:val="24"/>
          <w:szCs w:val="24"/>
        </w:rPr>
        <w:t>助成</w:t>
      </w:r>
      <w:r w:rsidR="00BE69B0">
        <w:rPr>
          <w:sz w:val="24"/>
          <w:szCs w:val="24"/>
        </w:rPr>
        <w:t>事業の実施状況及びその成果に関し、監査するものとする。</w:t>
      </w:r>
    </w:p>
    <w:p w:rsidR="00BE69B0" w:rsidRDefault="00BE69B0" w:rsidP="00944AF4">
      <w:pPr>
        <w:ind w:left="480" w:hangingChars="200" w:hanging="480"/>
        <w:rPr>
          <w:sz w:val="24"/>
          <w:szCs w:val="24"/>
        </w:rPr>
      </w:pPr>
      <w:r>
        <w:rPr>
          <w:sz w:val="24"/>
          <w:szCs w:val="24"/>
        </w:rPr>
        <w:t>２　監査の実施要領は別に定める。</w:t>
      </w:r>
    </w:p>
    <w:p w:rsidR="003B66B6" w:rsidRDefault="003B66B6" w:rsidP="00944AF4">
      <w:pPr>
        <w:ind w:left="480" w:hangingChars="200" w:hanging="480"/>
        <w:rPr>
          <w:sz w:val="24"/>
          <w:szCs w:val="24"/>
        </w:rPr>
      </w:pPr>
    </w:p>
    <w:p w:rsidR="00BE69B0" w:rsidRDefault="00BE69B0" w:rsidP="00944AF4">
      <w:pPr>
        <w:ind w:left="480" w:hangingChars="200" w:hanging="480"/>
        <w:rPr>
          <w:sz w:val="24"/>
          <w:szCs w:val="24"/>
        </w:rPr>
      </w:pPr>
      <w:r>
        <w:rPr>
          <w:sz w:val="24"/>
          <w:szCs w:val="24"/>
        </w:rPr>
        <w:t>（事業執行状況の整備）</w:t>
      </w:r>
    </w:p>
    <w:p w:rsidR="00D470C9" w:rsidRDefault="00BE69B0" w:rsidP="00944AF4">
      <w:pPr>
        <w:ind w:left="480" w:hangingChars="200" w:hanging="480"/>
        <w:rPr>
          <w:sz w:val="24"/>
          <w:szCs w:val="24"/>
        </w:rPr>
      </w:pPr>
      <w:r>
        <w:rPr>
          <w:sz w:val="24"/>
          <w:szCs w:val="24"/>
        </w:rPr>
        <w:t>第１</w:t>
      </w:r>
      <w:r w:rsidR="00C33EC7">
        <w:rPr>
          <w:sz w:val="24"/>
          <w:szCs w:val="24"/>
        </w:rPr>
        <w:t>３</w:t>
      </w:r>
      <w:r>
        <w:rPr>
          <w:sz w:val="24"/>
          <w:szCs w:val="24"/>
        </w:rPr>
        <w:t>条　助成を受けた者は、経理規程等に従い会計帳簿及び証憑書類により適正に経</w:t>
      </w:r>
    </w:p>
    <w:p w:rsidR="00BE69B0" w:rsidRDefault="00BE69B0" w:rsidP="00D470C9">
      <w:pPr>
        <w:ind w:leftChars="100" w:left="450" w:hangingChars="100" w:hanging="240"/>
        <w:rPr>
          <w:sz w:val="24"/>
          <w:szCs w:val="24"/>
        </w:rPr>
      </w:pPr>
      <w:r>
        <w:rPr>
          <w:sz w:val="24"/>
          <w:szCs w:val="24"/>
        </w:rPr>
        <w:t>理を行い、業務執行状況を明確に管理しなければならない。</w:t>
      </w:r>
    </w:p>
    <w:p w:rsidR="003B66B6" w:rsidRDefault="003B66B6" w:rsidP="00944AF4">
      <w:pPr>
        <w:ind w:left="480" w:hangingChars="200" w:hanging="480"/>
        <w:rPr>
          <w:sz w:val="24"/>
          <w:szCs w:val="24"/>
        </w:rPr>
      </w:pPr>
    </w:p>
    <w:p w:rsidR="00C33EC7" w:rsidRDefault="00C33EC7" w:rsidP="00944AF4">
      <w:pPr>
        <w:ind w:left="480" w:hangingChars="200" w:hanging="480"/>
        <w:rPr>
          <w:sz w:val="24"/>
          <w:szCs w:val="24"/>
        </w:rPr>
      </w:pPr>
    </w:p>
    <w:p w:rsidR="00CC2520" w:rsidRDefault="00CC2520" w:rsidP="00944AF4">
      <w:pPr>
        <w:ind w:left="480" w:hangingChars="200" w:hanging="480"/>
        <w:rPr>
          <w:sz w:val="24"/>
          <w:szCs w:val="24"/>
        </w:rPr>
      </w:pPr>
      <w:r>
        <w:rPr>
          <w:sz w:val="24"/>
          <w:szCs w:val="24"/>
        </w:rPr>
        <w:t>（</w:t>
      </w:r>
      <w:r w:rsidR="00060AE8">
        <w:rPr>
          <w:sz w:val="24"/>
          <w:szCs w:val="24"/>
        </w:rPr>
        <w:t>助成</w:t>
      </w:r>
      <w:r>
        <w:rPr>
          <w:sz w:val="24"/>
          <w:szCs w:val="24"/>
        </w:rPr>
        <w:t>の取り消し及び</w:t>
      </w:r>
      <w:r w:rsidR="000B25EC">
        <w:rPr>
          <w:sz w:val="24"/>
          <w:szCs w:val="24"/>
        </w:rPr>
        <w:t>助成</w:t>
      </w:r>
      <w:r>
        <w:rPr>
          <w:sz w:val="24"/>
          <w:szCs w:val="24"/>
        </w:rPr>
        <w:t>金の返還）</w:t>
      </w:r>
    </w:p>
    <w:p w:rsidR="00521CE1" w:rsidRDefault="00CC2520" w:rsidP="00944AF4">
      <w:pPr>
        <w:ind w:left="480" w:hangingChars="200" w:hanging="480"/>
        <w:rPr>
          <w:sz w:val="24"/>
          <w:szCs w:val="24"/>
        </w:rPr>
      </w:pPr>
      <w:r>
        <w:rPr>
          <w:sz w:val="24"/>
          <w:szCs w:val="24"/>
        </w:rPr>
        <w:t>第１</w:t>
      </w:r>
      <w:r w:rsidR="00C33EC7">
        <w:rPr>
          <w:sz w:val="24"/>
          <w:szCs w:val="24"/>
        </w:rPr>
        <w:t>４</w:t>
      </w:r>
      <w:r>
        <w:rPr>
          <w:sz w:val="24"/>
          <w:szCs w:val="24"/>
        </w:rPr>
        <w:t xml:space="preserve">条　</w:t>
      </w:r>
      <w:r w:rsidR="00C27C61">
        <w:rPr>
          <w:sz w:val="24"/>
          <w:szCs w:val="24"/>
        </w:rPr>
        <w:t>本会は、</w:t>
      </w:r>
      <w:r w:rsidR="000B25EC">
        <w:rPr>
          <w:sz w:val="24"/>
          <w:szCs w:val="24"/>
        </w:rPr>
        <w:t>助成</w:t>
      </w:r>
      <w:r w:rsidR="00C27C61">
        <w:rPr>
          <w:sz w:val="24"/>
          <w:szCs w:val="24"/>
        </w:rPr>
        <w:t>を決定した者又は</w:t>
      </w:r>
      <w:r w:rsidR="000B25EC">
        <w:rPr>
          <w:sz w:val="24"/>
          <w:szCs w:val="24"/>
        </w:rPr>
        <w:t>助成</w:t>
      </w:r>
      <w:r w:rsidR="00C27C61">
        <w:rPr>
          <w:sz w:val="24"/>
          <w:szCs w:val="24"/>
        </w:rPr>
        <w:t>金の交付を受けた者が、次の各号の一に</w:t>
      </w:r>
    </w:p>
    <w:p w:rsidR="00521CE1" w:rsidRDefault="00C27C61" w:rsidP="00521CE1">
      <w:pPr>
        <w:ind w:leftChars="100" w:left="450" w:hangingChars="100" w:hanging="240"/>
        <w:rPr>
          <w:sz w:val="24"/>
          <w:szCs w:val="24"/>
        </w:rPr>
      </w:pPr>
      <w:r>
        <w:rPr>
          <w:sz w:val="24"/>
          <w:szCs w:val="24"/>
        </w:rPr>
        <w:t>該当したときは、</w:t>
      </w:r>
      <w:r w:rsidR="000B25EC">
        <w:rPr>
          <w:sz w:val="24"/>
          <w:szCs w:val="24"/>
        </w:rPr>
        <w:t>助成</w:t>
      </w:r>
      <w:r>
        <w:rPr>
          <w:sz w:val="24"/>
          <w:szCs w:val="24"/>
        </w:rPr>
        <w:t>金の全部又は一部の決定を取り消し、又は</w:t>
      </w:r>
      <w:r w:rsidR="00521CE1">
        <w:rPr>
          <w:sz w:val="24"/>
          <w:szCs w:val="24"/>
        </w:rPr>
        <w:t>返還させることがで</w:t>
      </w:r>
    </w:p>
    <w:p w:rsidR="00CC2520" w:rsidRDefault="00521CE1" w:rsidP="00521CE1">
      <w:pPr>
        <w:ind w:leftChars="100" w:left="450" w:hangingChars="100" w:hanging="240"/>
        <w:rPr>
          <w:sz w:val="24"/>
          <w:szCs w:val="24"/>
        </w:rPr>
      </w:pPr>
      <w:r>
        <w:rPr>
          <w:sz w:val="24"/>
          <w:szCs w:val="24"/>
        </w:rPr>
        <w:t>きる。</w:t>
      </w:r>
    </w:p>
    <w:p w:rsidR="00521CE1" w:rsidRDefault="00521CE1" w:rsidP="00521CE1">
      <w:pPr>
        <w:rPr>
          <w:sz w:val="24"/>
          <w:szCs w:val="24"/>
        </w:rPr>
      </w:pPr>
      <w:r>
        <w:rPr>
          <w:sz w:val="24"/>
          <w:szCs w:val="24"/>
        </w:rPr>
        <w:t>（１）事業を中止したとき及び事業を遂行する見込みがなくなったと認められるとき</w:t>
      </w:r>
    </w:p>
    <w:p w:rsidR="00521CE1" w:rsidRDefault="00521CE1" w:rsidP="00521CE1">
      <w:pPr>
        <w:rPr>
          <w:sz w:val="24"/>
          <w:szCs w:val="24"/>
        </w:rPr>
      </w:pPr>
      <w:r>
        <w:rPr>
          <w:sz w:val="24"/>
          <w:szCs w:val="24"/>
        </w:rPr>
        <w:t>（２）</w:t>
      </w:r>
      <w:r w:rsidR="000B25EC">
        <w:rPr>
          <w:sz w:val="24"/>
          <w:szCs w:val="24"/>
        </w:rPr>
        <w:t>助成</w:t>
      </w:r>
      <w:r>
        <w:rPr>
          <w:sz w:val="24"/>
          <w:szCs w:val="24"/>
        </w:rPr>
        <w:t>金を申請以外の使途に使用したとき</w:t>
      </w:r>
    </w:p>
    <w:p w:rsidR="00521CE1" w:rsidRDefault="00521CE1" w:rsidP="00521CE1">
      <w:pPr>
        <w:rPr>
          <w:sz w:val="24"/>
          <w:szCs w:val="24"/>
        </w:rPr>
      </w:pPr>
      <w:r>
        <w:rPr>
          <w:sz w:val="24"/>
          <w:szCs w:val="24"/>
        </w:rPr>
        <w:t>（３）</w:t>
      </w:r>
      <w:r w:rsidR="000B25EC">
        <w:rPr>
          <w:sz w:val="24"/>
          <w:szCs w:val="24"/>
        </w:rPr>
        <w:t>助成</w:t>
      </w:r>
      <w:r w:rsidR="00937889">
        <w:rPr>
          <w:sz w:val="24"/>
          <w:szCs w:val="24"/>
        </w:rPr>
        <w:t>の対象となった事業を他の財源で実施したとき</w:t>
      </w:r>
    </w:p>
    <w:p w:rsidR="00937889" w:rsidRDefault="00937889" w:rsidP="00521CE1">
      <w:pPr>
        <w:rPr>
          <w:sz w:val="24"/>
          <w:szCs w:val="24"/>
        </w:rPr>
      </w:pPr>
      <w:r>
        <w:rPr>
          <w:sz w:val="24"/>
          <w:szCs w:val="24"/>
        </w:rPr>
        <w:t>（４）</w:t>
      </w:r>
      <w:r w:rsidR="00947AE9">
        <w:rPr>
          <w:sz w:val="24"/>
          <w:szCs w:val="24"/>
        </w:rPr>
        <w:t>当該事業内容の変更に伴い助成金の減額が必要となったとき</w:t>
      </w:r>
    </w:p>
    <w:p w:rsidR="00937889" w:rsidRDefault="00937889" w:rsidP="00521CE1">
      <w:pPr>
        <w:rPr>
          <w:sz w:val="24"/>
          <w:szCs w:val="24"/>
        </w:rPr>
      </w:pPr>
      <w:r>
        <w:rPr>
          <w:sz w:val="24"/>
          <w:szCs w:val="24"/>
        </w:rPr>
        <w:t>（５）その他法令等に抵触するなど、受配の適格性を著しく欠くとき</w:t>
      </w:r>
    </w:p>
    <w:p w:rsidR="00937889" w:rsidRDefault="00937889" w:rsidP="00521CE1">
      <w:pPr>
        <w:rPr>
          <w:sz w:val="24"/>
          <w:szCs w:val="24"/>
        </w:rPr>
      </w:pPr>
    </w:p>
    <w:p w:rsidR="00BE69B0" w:rsidRDefault="00BE69B0" w:rsidP="00521CE1">
      <w:pPr>
        <w:rPr>
          <w:sz w:val="24"/>
          <w:szCs w:val="24"/>
        </w:rPr>
      </w:pPr>
      <w:r>
        <w:rPr>
          <w:sz w:val="24"/>
          <w:szCs w:val="24"/>
        </w:rPr>
        <w:t>（委任）</w:t>
      </w:r>
    </w:p>
    <w:p w:rsidR="00BE69B0" w:rsidRDefault="00BE69B0" w:rsidP="00521CE1">
      <w:pPr>
        <w:rPr>
          <w:sz w:val="24"/>
          <w:szCs w:val="24"/>
        </w:rPr>
      </w:pPr>
      <w:r>
        <w:rPr>
          <w:sz w:val="24"/>
          <w:szCs w:val="24"/>
        </w:rPr>
        <w:t>第１</w:t>
      </w:r>
      <w:r w:rsidR="00C15A7D">
        <w:rPr>
          <w:sz w:val="24"/>
          <w:szCs w:val="24"/>
        </w:rPr>
        <w:t>５</w:t>
      </w:r>
      <w:r>
        <w:rPr>
          <w:sz w:val="24"/>
          <w:szCs w:val="24"/>
        </w:rPr>
        <w:t>条　この規程に関し必要な事項は、本会の会長が別に定める。</w:t>
      </w:r>
    </w:p>
    <w:p w:rsidR="00BE69B0" w:rsidRDefault="00BE69B0" w:rsidP="00521CE1">
      <w:pPr>
        <w:rPr>
          <w:sz w:val="24"/>
          <w:szCs w:val="24"/>
        </w:rPr>
      </w:pPr>
    </w:p>
    <w:p w:rsidR="00DE089A" w:rsidRDefault="00DE089A" w:rsidP="00521CE1">
      <w:pPr>
        <w:rPr>
          <w:sz w:val="24"/>
          <w:szCs w:val="24"/>
        </w:rPr>
      </w:pPr>
    </w:p>
    <w:p w:rsidR="00BE69B0" w:rsidRDefault="00BE69B0" w:rsidP="00BE69B0">
      <w:pPr>
        <w:ind w:firstLineChars="100" w:firstLine="240"/>
        <w:rPr>
          <w:sz w:val="24"/>
          <w:szCs w:val="24"/>
        </w:rPr>
      </w:pPr>
      <w:r>
        <w:rPr>
          <w:sz w:val="24"/>
          <w:szCs w:val="24"/>
        </w:rPr>
        <w:t>附則</w:t>
      </w:r>
    </w:p>
    <w:p w:rsidR="0000662B" w:rsidRDefault="0000662B" w:rsidP="00BE69B0">
      <w:pPr>
        <w:ind w:firstLineChars="100" w:firstLine="240"/>
        <w:rPr>
          <w:sz w:val="24"/>
          <w:szCs w:val="24"/>
        </w:rPr>
      </w:pPr>
    </w:p>
    <w:p w:rsidR="00BE69B0" w:rsidRDefault="00DE089A" w:rsidP="00DE089A">
      <w:pPr>
        <w:ind w:left="240" w:hangingChars="100" w:hanging="240"/>
        <w:rPr>
          <w:sz w:val="24"/>
          <w:szCs w:val="24"/>
        </w:rPr>
      </w:pPr>
      <w:r>
        <w:rPr>
          <w:sz w:val="24"/>
          <w:szCs w:val="24"/>
        </w:rPr>
        <w:t xml:space="preserve">１　</w:t>
      </w:r>
      <w:r w:rsidR="00BE69B0">
        <w:rPr>
          <w:sz w:val="24"/>
          <w:szCs w:val="24"/>
        </w:rPr>
        <w:t>この規程は、令和４年４月</w:t>
      </w:r>
      <w:r w:rsidR="0000662B">
        <w:rPr>
          <w:sz w:val="24"/>
          <w:szCs w:val="24"/>
        </w:rPr>
        <w:t>１日から施行する。</w:t>
      </w:r>
    </w:p>
    <w:p w:rsidR="0000662B" w:rsidRDefault="0000662B" w:rsidP="00521CE1">
      <w:pPr>
        <w:rPr>
          <w:sz w:val="24"/>
          <w:szCs w:val="24"/>
        </w:rPr>
      </w:pPr>
    </w:p>
    <w:p w:rsidR="0000662B" w:rsidRPr="00826C25" w:rsidRDefault="00DE089A" w:rsidP="00DE089A">
      <w:pPr>
        <w:ind w:left="240" w:hangingChars="100" w:hanging="240"/>
        <w:rPr>
          <w:sz w:val="24"/>
          <w:szCs w:val="24"/>
        </w:rPr>
      </w:pPr>
      <w:r>
        <w:rPr>
          <w:sz w:val="24"/>
          <w:szCs w:val="24"/>
        </w:rPr>
        <w:t xml:space="preserve">２　</w:t>
      </w:r>
      <w:r w:rsidR="0000662B">
        <w:rPr>
          <w:sz w:val="24"/>
          <w:szCs w:val="24"/>
        </w:rPr>
        <w:t>社会福祉法人茨城県共同募金助成等取扱要領は</w:t>
      </w:r>
      <w:r>
        <w:rPr>
          <w:sz w:val="24"/>
          <w:szCs w:val="24"/>
        </w:rPr>
        <w:t>令和４年３月３１日をもって</w:t>
      </w:r>
      <w:r w:rsidR="0000662B">
        <w:rPr>
          <w:sz w:val="24"/>
          <w:szCs w:val="24"/>
        </w:rPr>
        <w:t>廃止する。</w:t>
      </w:r>
    </w:p>
    <w:sectPr w:rsidR="0000662B" w:rsidRPr="00826C25" w:rsidSect="00DB183B">
      <w:pgSz w:w="11906" w:h="16838"/>
      <w:pgMar w:top="1247" w:right="1134" w:bottom="102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ED5"/>
    <w:rsid w:val="0000662B"/>
    <w:rsid w:val="00060AE8"/>
    <w:rsid w:val="0007739C"/>
    <w:rsid w:val="000B25EC"/>
    <w:rsid w:val="0012172B"/>
    <w:rsid w:val="001E3788"/>
    <w:rsid w:val="002153A8"/>
    <w:rsid w:val="002B4268"/>
    <w:rsid w:val="002D0457"/>
    <w:rsid w:val="003B66B6"/>
    <w:rsid w:val="004219AA"/>
    <w:rsid w:val="0047593E"/>
    <w:rsid w:val="004F5F7F"/>
    <w:rsid w:val="00521CE1"/>
    <w:rsid w:val="00597FDA"/>
    <w:rsid w:val="00631EB4"/>
    <w:rsid w:val="00681906"/>
    <w:rsid w:val="00826C25"/>
    <w:rsid w:val="0089147C"/>
    <w:rsid w:val="008B2C28"/>
    <w:rsid w:val="009204FB"/>
    <w:rsid w:val="00937889"/>
    <w:rsid w:val="00944AF4"/>
    <w:rsid w:val="00947AE9"/>
    <w:rsid w:val="00AB1ED5"/>
    <w:rsid w:val="00AC147D"/>
    <w:rsid w:val="00BE69B0"/>
    <w:rsid w:val="00C15A7D"/>
    <w:rsid w:val="00C15F6A"/>
    <w:rsid w:val="00C27C61"/>
    <w:rsid w:val="00C33EC7"/>
    <w:rsid w:val="00CC2520"/>
    <w:rsid w:val="00D470C9"/>
    <w:rsid w:val="00DB183B"/>
    <w:rsid w:val="00DE089A"/>
    <w:rsid w:val="00E11487"/>
    <w:rsid w:val="00E32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DBEF14A-5D71-489F-84D2-8000CE2B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3EC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33E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296</Words>
  <Characters>1691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NO4</dc:creator>
  <cp:keywords/>
  <dc:description/>
  <cp:lastModifiedBy>NO4</cp:lastModifiedBy>
  <cp:revision>2</cp:revision>
  <cp:lastPrinted>2022-01-31T01:56:00Z</cp:lastPrinted>
  <dcterms:created xsi:type="dcterms:W3CDTF">2022-02-25T01:27:00Z</dcterms:created>
  <dcterms:modified xsi:type="dcterms:W3CDTF">2022-02-25T01:27:00Z</dcterms:modified>
</cp:coreProperties>
</file>