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60" w:rsidRDefault="003243F2" w:rsidP="00685E60">
      <w:pPr>
        <w:jc w:val="center"/>
        <w:rPr>
          <w:sz w:val="24"/>
          <w:szCs w:val="24"/>
        </w:rPr>
      </w:pPr>
      <w:r>
        <w:rPr>
          <w:rFonts w:hint="eastAsia"/>
          <w:sz w:val="24"/>
          <w:szCs w:val="24"/>
        </w:rPr>
        <w:t>令和４年度</w:t>
      </w:r>
      <w:r w:rsidR="00685E60">
        <w:rPr>
          <w:rFonts w:hint="eastAsia"/>
          <w:sz w:val="24"/>
          <w:szCs w:val="24"/>
        </w:rPr>
        <w:t>共同募金</w:t>
      </w:r>
      <w:r w:rsidR="009C54F1">
        <w:rPr>
          <w:rFonts w:hint="eastAsia"/>
          <w:sz w:val="24"/>
          <w:szCs w:val="24"/>
        </w:rPr>
        <w:t>車両</w:t>
      </w:r>
      <w:r w:rsidR="00685E60">
        <w:rPr>
          <w:rFonts w:hint="eastAsia"/>
          <w:sz w:val="24"/>
          <w:szCs w:val="24"/>
        </w:rPr>
        <w:t>整備</w:t>
      </w:r>
      <w:r w:rsidR="003669D4">
        <w:rPr>
          <w:rFonts w:hint="eastAsia"/>
          <w:sz w:val="24"/>
          <w:szCs w:val="24"/>
        </w:rPr>
        <w:t>事業</w:t>
      </w:r>
      <w:r w:rsidR="00685E60">
        <w:rPr>
          <w:rFonts w:hint="eastAsia"/>
          <w:sz w:val="24"/>
          <w:szCs w:val="24"/>
        </w:rPr>
        <w:t>助成要領</w:t>
      </w:r>
    </w:p>
    <w:p w:rsidR="00685E60" w:rsidRDefault="00685E60" w:rsidP="00685E60">
      <w:pPr>
        <w:rPr>
          <w:sz w:val="28"/>
          <w:szCs w:val="28"/>
        </w:rPr>
      </w:pPr>
    </w:p>
    <w:p w:rsidR="00685E60" w:rsidRDefault="00685E60" w:rsidP="00685E60">
      <w:pPr>
        <w:rPr>
          <w:sz w:val="24"/>
          <w:szCs w:val="24"/>
        </w:rPr>
      </w:pPr>
      <w:r>
        <w:rPr>
          <w:rFonts w:hint="eastAsia"/>
          <w:sz w:val="24"/>
          <w:szCs w:val="24"/>
        </w:rPr>
        <w:t>１　はじめに</w:t>
      </w:r>
    </w:p>
    <w:p w:rsidR="00685E60" w:rsidRDefault="00685E60" w:rsidP="00685E60">
      <w:pPr>
        <w:ind w:leftChars="100" w:left="210" w:firstLineChars="100" w:firstLine="240"/>
        <w:rPr>
          <w:sz w:val="24"/>
          <w:szCs w:val="24"/>
        </w:rPr>
      </w:pPr>
      <w:r>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rsidR="00685E60" w:rsidRDefault="00685E60" w:rsidP="00685E60">
      <w:pPr>
        <w:rPr>
          <w:sz w:val="24"/>
          <w:szCs w:val="24"/>
        </w:rPr>
      </w:pPr>
    </w:p>
    <w:p w:rsidR="00685E60" w:rsidRDefault="00685E60" w:rsidP="00685E60">
      <w:pPr>
        <w:rPr>
          <w:sz w:val="24"/>
          <w:szCs w:val="24"/>
        </w:rPr>
      </w:pPr>
      <w:r>
        <w:rPr>
          <w:rFonts w:hint="eastAsia"/>
          <w:sz w:val="24"/>
          <w:szCs w:val="24"/>
        </w:rPr>
        <w:t>２　助成の目的</w:t>
      </w:r>
    </w:p>
    <w:p w:rsidR="00685E60" w:rsidRDefault="00685E60" w:rsidP="00685E60">
      <w:pPr>
        <w:ind w:left="240" w:hangingChars="100" w:hanging="240"/>
        <w:rPr>
          <w:sz w:val="24"/>
          <w:szCs w:val="24"/>
        </w:rPr>
      </w:pPr>
      <w:r>
        <w:rPr>
          <w:rFonts w:hint="eastAsia"/>
          <w:sz w:val="24"/>
          <w:szCs w:val="24"/>
        </w:rPr>
        <w:t xml:space="preserve">　　民間福祉</w:t>
      </w:r>
      <w:r w:rsidR="009C54F1">
        <w:rPr>
          <w:rFonts w:hint="eastAsia"/>
          <w:sz w:val="24"/>
          <w:szCs w:val="24"/>
        </w:rPr>
        <w:t>団体</w:t>
      </w:r>
      <w:r>
        <w:rPr>
          <w:rFonts w:hint="eastAsia"/>
          <w:sz w:val="24"/>
          <w:szCs w:val="24"/>
        </w:rPr>
        <w:t>等の</w:t>
      </w:r>
      <w:r w:rsidR="00BE35DE">
        <w:rPr>
          <w:rFonts w:hint="eastAsia"/>
          <w:sz w:val="24"/>
          <w:szCs w:val="24"/>
        </w:rPr>
        <w:t>事業目的を達成するために必要な車両整備事業に</w:t>
      </w:r>
      <w:r>
        <w:rPr>
          <w:rFonts w:hint="eastAsia"/>
          <w:sz w:val="24"/>
          <w:szCs w:val="24"/>
        </w:rPr>
        <w:t>助成を行います。</w:t>
      </w:r>
    </w:p>
    <w:p w:rsidR="00685E60" w:rsidRDefault="00685E60" w:rsidP="00685E60">
      <w:pPr>
        <w:ind w:left="240" w:hangingChars="100" w:hanging="240"/>
        <w:rPr>
          <w:sz w:val="24"/>
          <w:szCs w:val="24"/>
        </w:rPr>
      </w:pPr>
    </w:p>
    <w:p w:rsidR="00685E60" w:rsidRDefault="00685E60" w:rsidP="00685E60">
      <w:pPr>
        <w:ind w:left="240" w:hangingChars="100" w:hanging="240"/>
        <w:rPr>
          <w:sz w:val="24"/>
          <w:szCs w:val="24"/>
        </w:rPr>
      </w:pPr>
      <w:r>
        <w:rPr>
          <w:rFonts w:hint="eastAsia"/>
          <w:sz w:val="24"/>
          <w:szCs w:val="24"/>
        </w:rPr>
        <w:t>３　助成の対象者</w:t>
      </w:r>
    </w:p>
    <w:p w:rsidR="00685E60" w:rsidRDefault="00685E60" w:rsidP="00685E60">
      <w:pPr>
        <w:ind w:left="240" w:hangingChars="100" w:hanging="240"/>
        <w:rPr>
          <w:sz w:val="24"/>
          <w:szCs w:val="24"/>
        </w:rPr>
      </w:pPr>
      <w:r>
        <w:rPr>
          <w:rFonts w:hint="eastAsia"/>
          <w:sz w:val="24"/>
          <w:szCs w:val="24"/>
        </w:rPr>
        <w:t xml:space="preserve">　　社会福祉</w:t>
      </w:r>
      <w:r w:rsidR="00F20E6F">
        <w:rPr>
          <w:rFonts w:hint="eastAsia"/>
          <w:sz w:val="24"/>
          <w:szCs w:val="24"/>
        </w:rPr>
        <w:t>法人</w:t>
      </w:r>
      <w:r>
        <w:rPr>
          <w:rFonts w:hint="eastAsia"/>
          <w:sz w:val="24"/>
          <w:szCs w:val="24"/>
        </w:rPr>
        <w:t>茨城県共同募金会助成規程（以下「助成規程」という）第２条に定める事業者とします。</w:t>
      </w:r>
    </w:p>
    <w:p w:rsidR="00685E60" w:rsidRDefault="00685E60" w:rsidP="00685E60">
      <w:pPr>
        <w:ind w:left="240" w:hangingChars="100" w:hanging="240"/>
        <w:rPr>
          <w:sz w:val="24"/>
          <w:szCs w:val="24"/>
        </w:rPr>
      </w:pPr>
      <w:r>
        <w:rPr>
          <w:rFonts w:hint="eastAsia"/>
          <w:sz w:val="24"/>
          <w:szCs w:val="24"/>
        </w:rPr>
        <w:t xml:space="preserve">　　</w:t>
      </w:r>
    </w:p>
    <w:p w:rsidR="00685E60" w:rsidRDefault="00685E60" w:rsidP="000502B0">
      <w:pPr>
        <w:ind w:left="240" w:hangingChars="100" w:hanging="240"/>
        <w:rPr>
          <w:sz w:val="24"/>
          <w:szCs w:val="24"/>
        </w:rPr>
      </w:pPr>
      <w:r>
        <w:rPr>
          <w:rFonts w:hint="eastAsia"/>
          <w:sz w:val="24"/>
          <w:szCs w:val="24"/>
        </w:rPr>
        <w:t xml:space="preserve">４　助成対象外の事業　　</w:t>
      </w:r>
    </w:p>
    <w:p w:rsidR="00685E60" w:rsidRDefault="00685E60" w:rsidP="00685E60">
      <w:pPr>
        <w:ind w:leftChars="100" w:left="930" w:hangingChars="300" w:hanging="720"/>
        <w:rPr>
          <w:sz w:val="24"/>
          <w:szCs w:val="24"/>
        </w:rPr>
      </w:pPr>
      <w:r>
        <w:rPr>
          <w:rFonts w:hint="eastAsia"/>
          <w:sz w:val="24"/>
          <w:szCs w:val="24"/>
        </w:rPr>
        <w:t>（</w:t>
      </w:r>
      <w:r w:rsidR="000502B0">
        <w:rPr>
          <w:rFonts w:hint="eastAsia"/>
          <w:sz w:val="24"/>
          <w:szCs w:val="24"/>
        </w:rPr>
        <w:t>１</w:t>
      </w:r>
      <w:r>
        <w:rPr>
          <w:rFonts w:hint="eastAsia"/>
          <w:sz w:val="24"/>
          <w:szCs w:val="24"/>
        </w:rPr>
        <w:t xml:space="preserve">）　事業費の額が５０万円未満の整備（ＮＰＯ法人、法人格を有しない団体にあっては１０万円未満）　</w:t>
      </w:r>
    </w:p>
    <w:p w:rsidR="00685E60" w:rsidRDefault="00685E60" w:rsidP="00685E60">
      <w:pPr>
        <w:ind w:leftChars="100" w:left="210"/>
        <w:rPr>
          <w:sz w:val="24"/>
          <w:szCs w:val="24"/>
        </w:rPr>
      </w:pPr>
      <w:r>
        <w:rPr>
          <w:rFonts w:hint="eastAsia"/>
          <w:sz w:val="24"/>
          <w:szCs w:val="24"/>
        </w:rPr>
        <w:t>（</w:t>
      </w:r>
      <w:r w:rsidR="000502B0">
        <w:rPr>
          <w:rFonts w:hint="eastAsia"/>
          <w:sz w:val="24"/>
          <w:szCs w:val="24"/>
        </w:rPr>
        <w:t>２</w:t>
      </w:r>
      <w:r>
        <w:rPr>
          <w:rFonts w:hint="eastAsia"/>
          <w:sz w:val="24"/>
          <w:szCs w:val="24"/>
        </w:rPr>
        <w:t>）　リース若しくはレンタル又は中古品による</w:t>
      </w:r>
      <w:r w:rsidR="000502B0">
        <w:rPr>
          <w:rFonts w:hint="eastAsia"/>
          <w:sz w:val="24"/>
          <w:szCs w:val="24"/>
        </w:rPr>
        <w:t>車両</w:t>
      </w:r>
      <w:r>
        <w:rPr>
          <w:rFonts w:hint="eastAsia"/>
          <w:sz w:val="24"/>
          <w:szCs w:val="24"/>
        </w:rPr>
        <w:t>の整備</w:t>
      </w:r>
    </w:p>
    <w:p w:rsidR="00BE35DE" w:rsidRDefault="00685E60" w:rsidP="00DB1019">
      <w:pPr>
        <w:ind w:leftChars="100" w:left="930" w:hangingChars="300" w:hanging="720"/>
        <w:rPr>
          <w:sz w:val="24"/>
          <w:szCs w:val="24"/>
        </w:rPr>
      </w:pPr>
      <w:r>
        <w:rPr>
          <w:rFonts w:hint="eastAsia"/>
          <w:sz w:val="24"/>
          <w:szCs w:val="24"/>
        </w:rPr>
        <w:t>（</w:t>
      </w:r>
      <w:r w:rsidR="000502B0">
        <w:rPr>
          <w:rFonts w:hint="eastAsia"/>
          <w:sz w:val="24"/>
          <w:szCs w:val="24"/>
        </w:rPr>
        <w:t>３</w:t>
      </w:r>
      <w:r>
        <w:rPr>
          <w:rFonts w:hint="eastAsia"/>
          <w:sz w:val="24"/>
          <w:szCs w:val="24"/>
        </w:rPr>
        <w:t xml:space="preserve">）　</w:t>
      </w:r>
      <w:r w:rsidR="00BE35DE">
        <w:rPr>
          <w:rFonts w:hint="eastAsia"/>
          <w:sz w:val="24"/>
          <w:szCs w:val="24"/>
        </w:rPr>
        <w:t>事業費の額は、車両本体経費のほか</w:t>
      </w:r>
      <w:r w:rsidR="00DB1019">
        <w:rPr>
          <w:rFonts w:hint="eastAsia"/>
          <w:sz w:val="24"/>
          <w:szCs w:val="24"/>
        </w:rPr>
        <w:t>福祉</w:t>
      </w:r>
      <w:r w:rsidR="00F20E6F">
        <w:rPr>
          <w:rFonts w:hint="eastAsia"/>
          <w:sz w:val="24"/>
          <w:szCs w:val="24"/>
        </w:rPr>
        <w:t>車両</w:t>
      </w:r>
      <w:r w:rsidR="00BE35DE">
        <w:rPr>
          <w:rFonts w:hint="eastAsia"/>
          <w:sz w:val="24"/>
          <w:szCs w:val="24"/>
        </w:rPr>
        <w:t>に必要な装備の改造経費、赤い羽根標識経費とし、</w:t>
      </w:r>
      <w:r w:rsidR="00DB1019">
        <w:rPr>
          <w:rFonts w:hint="eastAsia"/>
          <w:sz w:val="24"/>
          <w:szCs w:val="24"/>
        </w:rPr>
        <w:t>車両附属品の購入費、自動車取得税等の租税などは助成の対象としません。</w:t>
      </w:r>
    </w:p>
    <w:p w:rsidR="00685E60" w:rsidRDefault="00685E60" w:rsidP="00685E60">
      <w:pPr>
        <w:ind w:leftChars="100" w:left="210"/>
        <w:rPr>
          <w:sz w:val="24"/>
          <w:szCs w:val="24"/>
        </w:rPr>
      </w:pPr>
    </w:p>
    <w:p w:rsidR="00685E60" w:rsidRDefault="00685E60" w:rsidP="00685E60">
      <w:pPr>
        <w:ind w:leftChars="100" w:left="210"/>
        <w:rPr>
          <w:sz w:val="24"/>
          <w:szCs w:val="24"/>
        </w:rPr>
      </w:pPr>
      <w:r>
        <w:rPr>
          <w:rFonts w:hint="eastAsia"/>
          <w:sz w:val="24"/>
          <w:szCs w:val="24"/>
        </w:rPr>
        <w:t>５　助成基準等</w:t>
      </w:r>
    </w:p>
    <w:p w:rsidR="00685E60" w:rsidRDefault="00685E60" w:rsidP="00685E60">
      <w:pPr>
        <w:ind w:leftChars="100" w:left="210"/>
        <w:rPr>
          <w:sz w:val="24"/>
          <w:szCs w:val="24"/>
        </w:rPr>
      </w:pPr>
      <w:r>
        <w:rPr>
          <w:rFonts w:hint="eastAsia"/>
          <w:sz w:val="24"/>
          <w:szCs w:val="24"/>
        </w:rPr>
        <w:t xml:space="preserve">　　助成基準は次表のとおりとし、助成金の額は千円未満を切捨てとします。</w:t>
      </w:r>
    </w:p>
    <w:p w:rsidR="00C73490" w:rsidRDefault="00C73490" w:rsidP="00685E60">
      <w:pPr>
        <w:ind w:leftChars="100" w:left="210"/>
        <w:rPr>
          <w:sz w:val="24"/>
          <w:szCs w:val="24"/>
        </w:rPr>
      </w:pPr>
      <w:r>
        <w:rPr>
          <w:sz w:val="24"/>
          <w:szCs w:val="24"/>
        </w:rPr>
        <w:t xml:space="preserve">　　</w:t>
      </w:r>
      <w:r>
        <w:rPr>
          <w:rFonts w:hint="eastAsia"/>
          <w:sz w:val="24"/>
          <w:szCs w:val="24"/>
        </w:rPr>
        <w:t>①社会福祉協議会以外</w:t>
      </w:r>
      <w:r w:rsidR="00F27600">
        <w:rPr>
          <w:rFonts w:hint="eastAsia"/>
          <w:sz w:val="24"/>
          <w:szCs w:val="24"/>
        </w:rPr>
        <w:t>の法人・団体</w:t>
      </w:r>
    </w:p>
    <w:tbl>
      <w:tblPr>
        <w:tblStyle w:val="a3"/>
        <w:tblW w:w="0" w:type="auto"/>
        <w:tblInd w:w="704" w:type="dxa"/>
        <w:tblLook w:val="04A0" w:firstRow="1" w:lastRow="0" w:firstColumn="1" w:lastColumn="0" w:noHBand="0" w:noVBand="1"/>
      </w:tblPr>
      <w:tblGrid>
        <w:gridCol w:w="2410"/>
        <w:gridCol w:w="2551"/>
      </w:tblGrid>
      <w:tr w:rsidR="00685E60" w:rsidTr="00C73490">
        <w:tc>
          <w:tcPr>
            <w:tcW w:w="2410" w:type="dxa"/>
            <w:tcBorders>
              <w:top w:val="single" w:sz="4" w:space="0" w:color="auto"/>
              <w:left w:val="single" w:sz="4" w:space="0" w:color="auto"/>
              <w:bottom w:val="single" w:sz="4" w:space="0" w:color="auto"/>
              <w:right w:val="single" w:sz="4" w:space="0" w:color="auto"/>
            </w:tcBorders>
            <w:hideMark/>
          </w:tcPr>
          <w:p w:rsidR="00685E60" w:rsidRDefault="00685E60">
            <w:pPr>
              <w:ind w:firstLineChars="100" w:firstLine="240"/>
              <w:rPr>
                <w:sz w:val="24"/>
                <w:szCs w:val="24"/>
              </w:rPr>
            </w:pPr>
            <w:r>
              <w:rPr>
                <w:rFonts w:ascii="ＭＳ 明朝" w:hAnsi="ＭＳ 明朝" w:cs="ＭＳ 明朝"/>
                <w:sz w:val="24"/>
                <w:szCs w:val="24"/>
              </w:rPr>
              <w:t>助成</w:t>
            </w:r>
            <w:r>
              <w:rPr>
                <w:rFonts w:hint="eastAsia"/>
                <w:sz w:val="24"/>
                <w:szCs w:val="24"/>
              </w:rPr>
              <w:t>額</w:t>
            </w:r>
          </w:p>
        </w:tc>
        <w:tc>
          <w:tcPr>
            <w:tcW w:w="2551" w:type="dxa"/>
            <w:tcBorders>
              <w:top w:val="single" w:sz="4" w:space="0" w:color="auto"/>
              <w:left w:val="single" w:sz="4" w:space="0" w:color="auto"/>
              <w:bottom w:val="single" w:sz="4" w:space="0" w:color="auto"/>
              <w:right w:val="single" w:sz="4" w:space="0" w:color="auto"/>
            </w:tcBorders>
            <w:hideMark/>
          </w:tcPr>
          <w:p w:rsidR="00685E60" w:rsidRDefault="00685E60" w:rsidP="00DB1019">
            <w:pPr>
              <w:rPr>
                <w:sz w:val="24"/>
                <w:szCs w:val="24"/>
              </w:rPr>
            </w:pPr>
            <w:r>
              <w:rPr>
                <w:rFonts w:ascii="ＭＳ 明朝" w:eastAsia="ＭＳ 明朝" w:hAnsi="ＭＳ 明朝" w:cs="ＭＳ 明朝" w:hint="eastAsia"/>
                <w:sz w:val="24"/>
                <w:szCs w:val="24"/>
              </w:rPr>
              <w:t xml:space="preserve">　</w:t>
            </w:r>
            <w:r w:rsidR="00DB1019">
              <w:rPr>
                <w:rFonts w:ascii="ＭＳ 明朝" w:eastAsia="ＭＳ 明朝" w:hAnsi="ＭＳ 明朝" w:cs="ＭＳ 明朝" w:hint="eastAsia"/>
                <w:sz w:val="24"/>
                <w:szCs w:val="24"/>
              </w:rPr>
              <w:t>２３０</w:t>
            </w:r>
            <w:r>
              <w:rPr>
                <w:rFonts w:ascii="ＭＳ 明朝" w:eastAsia="ＭＳ 明朝" w:hAnsi="ＭＳ 明朝" w:cs="ＭＳ 明朝" w:hint="eastAsia"/>
                <w:sz w:val="24"/>
                <w:szCs w:val="24"/>
              </w:rPr>
              <w:t>万円以</w:t>
            </w:r>
            <w:r>
              <w:rPr>
                <w:rFonts w:hint="eastAsia"/>
                <w:sz w:val="24"/>
                <w:szCs w:val="24"/>
              </w:rPr>
              <w:t>内</w:t>
            </w:r>
          </w:p>
        </w:tc>
      </w:tr>
      <w:tr w:rsidR="00685E60" w:rsidTr="00C73490">
        <w:tc>
          <w:tcPr>
            <w:tcW w:w="2410" w:type="dxa"/>
            <w:tcBorders>
              <w:top w:val="single" w:sz="4" w:space="0" w:color="auto"/>
              <w:left w:val="single" w:sz="4" w:space="0" w:color="auto"/>
              <w:bottom w:val="single" w:sz="4" w:space="0" w:color="auto"/>
              <w:right w:val="single" w:sz="4" w:space="0" w:color="auto"/>
            </w:tcBorders>
            <w:hideMark/>
          </w:tcPr>
          <w:p w:rsidR="00685E60" w:rsidRDefault="00685E60">
            <w:pPr>
              <w:rPr>
                <w:sz w:val="24"/>
                <w:szCs w:val="24"/>
              </w:rPr>
            </w:pPr>
            <w:r>
              <w:rPr>
                <w:rFonts w:ascii="ＭＳ 明朝" w:hAnsi="ＭＳ 明朝" w:cs="ＭＳ 明朝"/>
                <w:sz w:val="24"/>
                <w:szCs w:val="24"/>
              </w:rPr>
              <w:t xml:space="preserve">　助成</w:t>
            </w:r>
            <w:r>
              <w:rPr>
                <w:rFonts w:hint="eastAsia"/>
                <w:sz w:val="24"/>
                <w:szCs w:val="24"/>
              </w:rPr>
              <w:t>率</w:t>
            </w:r>
          </w:p>
        </w:tc>
        <w:tc>
          <w:tcPr>
            <w:tcW w:w="2551" w:type="dxa"/>
            <w:tcBorders>
              <w:top w:val="single" w:sz="4" w:space="0" w:color="auto"/>
              <w:left w:val="single" w:sz="4" w:space="0" w:color="auto"/>
              <w:bottom w:val="single" w:sz="4" w:space="0" w:color="auto"/>
              <w:right w:val="single" w:sz="4" w:space="0" w:color="auto"/>
            </w:tcBorders>
            <w:hideMark/>
          </w:tcPr>
          <w:p w:rsidR="00685E60" w:rsidRDefault="00685E60">
            <w:pPr>
              <w:rPr>
                <w:sz w:val="24"/>
                <w:szCs w:val="24"/>
              </w:rPr>
            </w:pPr>
            <w:r>
              <w:rPr>
                <w:rFonts w:ascii="ＭＳ 明朝" w:eastAsia="ＭＳ 明朝" w:hAnsi="ＭＳ 明朝" w:cs="ＭＳ 明朝" w:hint="eastAsia"/>
                <w:sz w:val="24"/>
                <w:szCs w:val="24"/>
              </w:rPr>
              <w:t xml:space="preserve">　　７５％　以</w:t>
            </w:r>
            <w:r>
              <w:rPr>
                <w:rFonts w:hint="eastAsia"/>
                <w:sz w:val="24"/>
                <w:szCs w:val="24"/>
              </w:rPr>
              <w:t>内</w:t>
            </w:r>
          </w:p>
        </w:tc>
      </w:tr>
    </w:tbl>
    <w:p w:rsidR="00685E60" w:rsidRDefault="00C73490" w:rsidP="00685E60">
      <w:pPr>
        <w:ind w:leftChars="100" w:left="930" w:hangingChars="300" w:hanging="720"/>
        <w:rPr>
          <w:sz w:val="24"/>
          <w:szCs w:val="24"/>
        </w:rPr>
      </w:pPr>
      <w:r>
        <w:rPr>
          <w:sz w:val="24"/>
          <w:szCs w:val="24"/>
        </w:rPr>
        <w:t xml:space="preserve">　　</w:t>
      </w:r>
      <w:r w:rsidR="00685E60">
        <w:rPr>
          <w:rFonts w:hint="eastAsia"/>
          <w:sz w:val="24"/>
          <w:szCs w:val="24"/>
        </w:rPr>
        <w:t>注：</w:t>
      </w:r>
      <w:r w:rsidR="00DB1019">
        <w:rPr>
          <w:rFonts w:hint="eastAsia"/>
          <w:sz w:val="24"/>
          <w:szCs w:val="24"/>
        </w:rPr>
        <w:t>車種及び排気量により助成額が異なります。</w:t>
      </w:r>
      <w:r w:rsidR="009227B1">
        <w:rPr>
          <w:rFonts w:hint="eastAsia"/>
          <w:sz w:val="24"/>
          <w:szCs w:val="24"/>
        </w:rPr>
        <w:t>必ず</w:t>
      </w:r>
      <w:r w:rsidR="00DB1019">
        <w:rPr>
          <w:rFonts w:hint="eastAsia"/>
          <w:sz w:val="24"/>
          <w:szCs w:val="24"/>
        </w:rPr>
        <w:t>「審査基準」を確認ください。</w:t>
      </w:r>
    </w:p>
    <w:p w:rsidR="00685E60" w:rsidRDefault="00C73490" w:rsidP="00685E60">
      <w:pPr>
        <w:rPr>
          <w:sz w:val="24"/>
          <w:szCs w:val="24"/>
        </w:rPr>
      </w:pPr>
      <w:r>
        <w:rPr>
          <w:rFonts w:hint="eastAsia"/>
          <w:sz w:val="24"/>
          <w:szCs w:val="24"/>
        </w:rPr>
        <w:t xml:space="preserve">　　　②社会福祉協議会</w:t>
      </w:r>
      <w:r w:rsidR="00685E60">
        <w:rPr>
          <w:rFonts w:hint="eastAsia"/>
          <w:sz w:val="24"/>
          <w:szCs w:val="24"/>
        </w:rPr>
        <w:t xml:space="preserve">　</w:t>
      </w:r>
    </w:p>
    <w:tbl>
      <w:tblPr>
        <w:tblStyle w:val="a3"/>
        <w:tblW w:w="0" w:type="auto"/>
        <w:tblInd w:w="704" w:type="dxa"/>
        <w:tblLook w:val="04A0" w:firstRow="1" w:lastRow="0" w:firstColumn="1" w:lastColumn="0" w:noHBand="0" w:noVBand="1"/>
      </w:tblPr>
      <w:tblGrid>
        <w:gridCol w:w="2410"/>
        <w:gridCol w:w="2551"/>
      </w:tblGrid>
      <w:tr w:rsidR="00C73490" w:rsidTr="00C73490">
        <w:tc>
          <w:tcPr>
            <w:tcW w:w="2410" w:type="dxa"/>
          </w:tcPr>
          <w:p w:rsidR="00C73490" w:rsidRDefault="00C73490" w:rsidP="00685E60">
            <w:pPr>
              <w:rPr>
                <w:sz w:val="24"/>
                <w:szCs w:val="24"/>
              </w:rPr>
            </w:pPr>
            <w:r>
              <w:rPr>
                <w:sz w:val="24"/>
                <w:szCs w:val="24"/>
              </w:rPr>
              <w:t>排気量６６０</w:t>
            </w:r>
            <w:r>
              <w:rPr>
                <w:sz w:val="24"/>
                <w:szCs w:val="24"/>
              </w:rPr>
              <w:t>cc</w:t>
            </w:r>
            <w:r>
              <w:rPr>
                <w:sz w:val="24"/>
                <w:szCs w:val="24"/>
              </w:rPr>
              <w:t>以下</w:t>
            </w:r>
          </w:p>
        </w:tc>
        <w:tc>
          <w:tcPr>
            <w:tcW w:w="2551" w:type="dxa"/>
          </w:tcPr>
          <w:p w:rsidR="00C73490" w:rsidRDefault="00C73490" w:rsidP="00685E60">
            <w:pPr>
              <w:rPr>
                <w:sz w:val="24"/>
                <w:szCs w:val="24"/>
              </w:rPr>
            </w:pPr>
            <w:r>
              <w:rPr>
                <w:sz w:val="24"/>
                <w:szCs w:val="24"/>
              </w:rPr>
              <w:t xml:space="preserve">　１００万円以内</w:t>
            </w:r>
          </w:p>
        </w:tc>
      </w:tr>
      <w:tr w:rsidR="00C73490" w:rsidTr="00C73490">
        <w:tc>
          <w:tcPr>
            <w:tcW w:w="2410" w:type="dxa"/>
          </w:tcPr>
          <w:p w:rsidR="00C73490" w:rsidRDefault="00C73490" w:rsidP="00685E60">
            <w:pPr>
              <w:rPr>
                <w:sz w:val="24"/>
                <w:szCs w:val="24"/>
              </w:rPr>
            </w:pPr>
            <w:r>
              <w:rPr>
                <w:sz w:val="24"/>
                <w:szCs w:val="24"/>
              </w:rPr>
              <w:t>排気量６６０</w:t>
            </w:r>
            <w:r>
              <w:rPr>
                <w:sz w:val="24"/>
                <w:szCs w:val="24"/>
              </w:rPr>
              <w:t>cc</w:t>
            </w:r>
            <w:r>
              <w:rPr>
                <w:sz w:val="24"/>
                <w:szCs w:val="24"/>
              </w:rPr>
              <w:t>以上</w:t>
            </w:r>
          </w:p>
        </w:tc>
        <w:tc>
          <w:tcPr>
            <w:tcW w:w="2551" w:type="dxa"/>
          </w:tcPr>
          <w:p w:rsidR="00C73490" w:rsidRDefault="00C73490" w:rsidP="00685E60">
            <w:pPr>
              <w:rPr>
                <w:sz w:val="24"/>
                <w:szCs w:val="24"/>
              </w:rPr>
            </w:pPr>
            <w:r>
              <w:rPr>
                <w:sz w:val="24"/>
                <w:szCs w:val="24"/>
              </w:rPr>
              <w:t xml:space="preserve">　１２０万円以内</w:t>
            </w:r>
          </w:p>
        </w:tc>
      </w:tr>
    </w:tbl>
    <w:p w:rsidR="00C73490" w:rsidRDefault="00C73490" w:rsidP="00685E60">
      <w:pPr>
        <w:rPr>
          <w:sz w:val="24"/>
          <w:szCs w:val="24"/>
        </w:rPr>
      </w:pPr>
    </w:p>
    <w:p w:rsidR="00685E60" w:rsidRDefault="00685E60" w:rsidP="00685E60">
      <w:pPr>
        <w:ind w:leftChars="100" w:left="930" w:hangingChars="300" w:hanging="720"/>
        <w:rPr>
          <w:sz w:val="24"/>
          <w:szCs w:val="24"/>
        </w:rPr>
      </w:pPr>
      <w:r>
        <w:rPr>
          <w:rFonts w:hint="eastAsia"/>
          <w:sz w:val="24"/>
          <w:szCs w:val="24"/>
        </w:rPr>
        <w:t>６　申請方法</w:t>
      </w:r>
    </w:p>
    <w:p w:rsidR="00685E60" w:rsidRDefault="00685E60" w:rsidP="00685E60">
      <w:pPr>
        <w:ind w:leftChars="100" w:left="930" w:hangingChars="300" w:hanging="720"/>
        <w:rPr>
          <w:sz w:val="24"/>
          <w:szCs w:val="24"/>
        </w:rPr>
      </w:pPr>
      <w:r>
        <w:rPr>
          <w:rFonts w:hint="eastAsia"/>
          <w:sz w:val="24"/>
          <w:szCs w:val="24"/>
        </w:rPr>
        <w:t>（１）提出書類</w:t>
      </w:r>
    </w:p>
    <w:p w:rsidR="00685E60" w:rsidRDefault="00685E60" w:rsidP="000518D5">
      <w:pPr>
        <w:ind w:leftChars="100" w:left="930" w:hangingChars="300" w:hanging="720"/>
        <w:rPr>
          <w:sz w:val="24"/>
          <w:szCs w:val="24"/>
        </w:rPr>
      </w:pPr>
      <w:r>
        <w:rPr>
          <w:rFonts w:hint="eastAsia"/>
          <w:sz w:val="24"/>
          <w:szCs w:val="24"/>
        </w:rPr>
        <w:t xml:space="preserve">　　共同募金（</w:t>
      </w:r>
      <w:r w:rsidR="00D22893">
        <w:rPr>
          <w:rFonts w:hint="eastAsia"/>
          <w:sz w:val="24"/>
          <w:szCs w:val="24"/>
        </w:rPr>
        <w:t>車両整備</w:t>
      </w:r>
      <w:r>
        <w:rPr>
          <w:rFonts w:hint="eastAsia"/>
          <w:sz w:val="24"/>
          <w:szCs w:val="24"/>
        </w:rPr>
        <w:t>助成）申請書に次の書類を添付して申請してください。</w:t>
      </w:r>
    </w:p>
    <w:p w:rsidR="00685E60" w:rsidRDefault="00685E60" w:rsidP="00685E60">
      <w:pPr>
        <w:ind w:leftChars="100" w:left="930" w:hangingChars="300" w:hanging="720"/>
        <w:rPr>
          <w:sz w:val="24"/>
          <w:szCs w:val="24"/>
        </w:rPr>
      </w:pPr>
      <w:r>
        <w:rPr>
          <w:rFonts w:hint="eastAsia"/>
          <w:sz w:val="24"/>
          <w:szCs w:val="24"/>
        </w:rPr>
        <w:t xml:space="preserve">　　〔添付書類〕</w:t>
      </w:r>
    </w:p>
    <w:p w:rsidR="00685E60" w:rsidRDefault="00685E60" w:rsidP="00685E60">
      <w:pPr>
        <w:ind w:leftChars="100" w:left="930" w:hangingChars="300" w:hanging="720"/>
        <w:rPr>
          <w:sz w:val="24"/>
          <w:szCs w:val="24"/>
        </w:rPr>
      </w:pPr>
      <w:r>
        <w:rPr>
          <w:rFonts w:hint="eastAsia"/>
          <w:sz w:val="24"/>
          <w:szCs w:val="24"/>
        </w:rPr>
        <w:t xml:space="preserve">　　①　定款・会則等　　　　　　　　　②　前年度の事業報告書・決算書　</w:t>
      </w:r>
    </w:p>
    <w:p w:rsidR="00685E60" w:rsidRDefault="00685E60" w:rsidP="00685E60">
      <w:pPr>
        <w:ind w:leftChars="100" w:left="930" w:hangingChars="300" w:hanging="720"/>
        <w:rPr>
          <w:sz w:val="24"/>
          <w:szCs w:val="24"/>
        </w:rPr>
      </w:pPr>
      <w:r>
        <w:rPr>
          <w:rFonts w:hint="eastAsia"/>
          <w:sz w:val="24"/>
          <w:szCs w:val="24"/>
        </w:rPr>
        <w:t xml:space="preserve">　　③　当該年度の事業計画書・予算書　④　見積書の写し</w:t>
      </w:r>
    </w:p>
    <w:p w:rsidR="00685E60" w:rsidRDefault="00685E60" w:rsidP="00685E60">
      <w:pPr>
        <w:ind w:leftChars="100" w:left="930" w:hangingChars="300" w:hanging="720"/>
        <w:rPr>
          <w:sz w:val="24"/>
          <w:szCs w:val="24"/>
        </w:rPr>
      </w:pPr>
      <w:r>
        <w:rPr>
          <w:rFonts w:hint="eastAsia"/>
          <w:sz w:val="24"/>
          <w:szCs w:val="24"/>
        </w:rPr>
        <w:t xml:space="preserve">　　⑤　</w:t>
      </w:r>
      <w:r w:rsidR="00C73490">
        <w:rPr>
          <w:rFonts w:hint="eastAsia"/>
          <w:sz w:val="24"/>
          <w:szCs w:val="24"/>
        </w:rPr>
        <w:t>車検証写（更新の場合）</w:t>
      </w:r>
      <w:r>
        <w:rPr>
          <w:rFonts w:hint="eastAsia"/>
          <w:sz w:val="24"/>
          <w:szCs w:val="24"/>
        </w:rPr>
        <w:t xml:space="preserve">　　　　⑥　写真</w:t>
      </w:r>
      <w:r w:rsidR="00C73490">
        <w:rPr>
          <w:rFonts w:hint="eastAsia"/>
          <w:sz w:val="24"/>
          <w:szCs w:val="24"/>
        </w:rPr>
        <w:t>（更新の場合）</w:t>
      </w:r>
    </w:p>
    <w:p w:rsidR="00685E60" w:rsidRDefault="00685E60" w:rsidP="00685E60">
      <w:pPr>
        <w:ind w:leftChars="100" w:left="930" w:hangingChars="300" w:hanging="720"/>
        <w:rPr>
          <w:sz w:val="24"/>
          <w:szCs w:val="24"/>
        </w:rPr>
      </w:pPr>
      <w:r>
        <w:rPr>
          <w:rFonts w:hint="eastAsia"/>
          <w:sz w:val="24"/>
          <w:szCs w:val="24"/>
        </w:rPr>
        <w:t xml:space="preserve">　　⑦　カタログ　　　　　　　　　　　⑧　申請施設・団体のパンフレット</w:t>
      </w:r>
    </w:p>
    <w:p w:rsidR="00685E60" w:rsidRDefault="00685E60" w:rsidP="00685E60">
      <w:pPr>
        <w:ind w:leftChars="100" w:left="930" w:hangingChars="300" w:hanging="720"/>
        <w:rPr>
          <w:sz w:val="24"/>
          <w:szCs w:val="24"/>
        </w:rPr>
      </w:pPr>
      <w:r>
        <w:rPr>
          <w:rFonts w:hint="eastAsia"/>
          <w:sz w:val="24"/>
          <w:szCs w:val="24"/>
        </w:rPr>
        <w:t xml:space="preserve">　　　　　　　　　　　　　　　　　</w:t>
      </w:r>
    </w:p>
    <w:p w:rsidR="00B215D0" w:rsidRPr="00B215D0" w:rsidRDefault="00B215D0" w:rsidP="00685E60">
      <w:pPr>
        <w:ind w:leftChars="100" w:left="930" w:hangingChars="300" w:hanging="720"/>
        <w:rPr>
          <w:b/>
          <w:sz w:val="24"/>
          <w:szCs w:val="24"/>
        </w:rPr>
      </w:pPr>
      <w:r>
        <w:rPr>
          <w:sz w:val="24"/>
          <w:szCs w:val="24"/>
        </w:rPr>
        <w:t xml:space="preserve">　</w:t>
      </w:r>
      <w:r w:rsidRPr="00B215D0">
        <w:rPr>
          <w:b/>
          <w:sz w:val="24"/>
          <w:szCs w:val="24"/>
        </w:rPr>
        <w:t>申請受付期間　令和４年４月１日～令和４年５月１３日</w:t>
      </w:r>
      <w:bookmarkStart w:id="0" w:name="_GoBack"/>
      <w:bookmarkEnd w:id="0"/>
    </w:p>
    <w:p w:rsidR="00B215D0" w:rsidRPr="00B215D0" w:rsidRDefault="00B215D0" w:rsidP="00685E60">
      <w:pPr>
        <w:ind w:leftChars="100" w:left="933" w:hangingChars="300" w:hanging="723"/>
        <w:rPr>
          <w:b/>
          <w:sz w:val="24"/>
          <w:szCs w:val="24"/>
        </w:rPr>
      </w:pPr>
    </w:p>
    <w:p w:rsidR="00685E60" w:rsidRDefault="00685E60" w:rsidP="00685E60">
      <w:pPr>
        <w:ind w:leftChars="100" w:left="930" w:hangingChars="300" w:hanging="720"/>
        <w:rPr>
          <w:sz w:val="24"/>
          <w:szCs w:val="24"/>
        </w:rPr>
      </w:pPr>
      <w:r>
        <w:rPr>
          <w:rFonts w:hint="eastAsia"/>
          <w:sz w:val="24"/>
          <w:szCs w:val="24"/>
        </w:rPr>
        <w:t>（２）申請書類の提出先及び提出部数</w:t>
      </w:r>
    </w:p>
    <w:p w:rsidR="00685E60" w:rsidRDefault="00685E60" w:rsidP="00685E60">
      <w:pPr>
        <w:ind w:leftChars="100" w:left="930" w:hangingChars="300" w:hanging="720"/>
        <w:rPr>
          <w:sz w:val="24"/>
          <w:szCs w:val="24"/>
        </w:rPr>
      </w:pPr>
      <w:r>
        <w:rPr>
          <w:rFonts w:hint="eastAsia"/>
          <w:sz w:val="24"/>
          <w:szCs w:val="24"/>
        </w:rPr>
        <w:t xml:space="preserve">　　　所在地の市町村共同募金委員会に申請書類を２部提出してください。</w:t>
      </w:r>
    </w:p>
    <w:p w:rsidR="00685E60" w:rsidRDefault="00685E60" w:rsidP="00685E60">
      <w:pPr>
        <w:ind w:leftChars="100" w:left="930" w:hangingChars="300" w:hanging="720"/>
        <w:rPr>
          <w:sz w:val="24"/>
          <w:szCs w:val="24"/>
        </w:rPr>
      </w:pPr>
    </w:p>
    <w:p w:rsidR="00685E60" w:rsidRDefault="00685E60" w:rsidP="00685E60">
      <w:pPr>
        <w:ind w:leftChars="100" w:left="930" w:hangingChars="300" w:hanging="720"/>
        <w:rPr>
          <w:sz w:val="24"/>
          <w:szCs w:val="24"/>
        </w:rPr>
      </w:pPr>
      <w:r>
        <w:rPr>
          <w:rFonts w:hint="eastAsia"/>
          <w:sz w:val="24"/>
          <w:szCs w:val="24"/>
        </w:rPr>
        <w:t>７　申請の制限</w:t>
      </w:r>
    </w:p>
    <w:p w:rsidR="00685E60" w:rsidRDefault="00685E60" w:rsidP="00685E60">
      <w:pPr>
        <w:ind w:leftChars="100" w:left="930" w:hangingChars="300" w:hanging="720"/>
        <w:rPr>
          <w:sz w:val="24"/>
          <w:szCs w:val="24"/>
        </w:rPr>
      </w:pPr>
      <w:r>
        <w:rPr>
          <w:rFonts w:hint="eastAsia"/>
          <w:sz w:val="24"/>
          <w:szCs w:val="24"/>
        </w:rPr>
        <w:t xml:space="preserve">　　施設・設備整備事業及び車両整備事業の助成については、２事業を通じて、原則と</w:t>
      </w:r>
    </w:p>
    <w:p w:rsidR="00685E60" w:rsidRDefault="00685E60" w:rsidP="00685E60">
      <w:pPr>
        <w:ind w:leftChars="200" w:left="900" w:hangingChars="200" w:hanging="480"/>
        <w:rPr>
          <w:sz w:val="24"/>
          <w:szCs w:val="24"/>
        </w:rPr>
      </w:pPr>
      <w:r>
        <w:rPr>
          <w:rFonts w:hint="eastAsia"/>
          <w:sz w:val="24"/>
          <w:szCs w:val="24"/>
        </w:rPr>
        <w:t>して同一年度内の申請は１件とします。また、同一事業者の助成申請は５年間の内で</w:t>
      </w:r>
    </w:p>
    <w:p w:rsidR="00685E60" w:rsidRDefault="00685E60" w:rsidP="00685E60">
      <w:pPr>
        <w:ind w:leftChars="200" w:left="900" w:hangingChars="200" w:hanging="480"/>
        <w:rPr>
          <w:sz w:val="24"/>
          <w:szCs w:val="24"/>
        </w:rPr>
      </w:pPr>
      <w:r>
        <w:rPr>
          <w:rFonts w:hint="eastAsia"/>
          <w:sz w:val="24"/>
          <w:szCs w:val="24"/>
        </w:rPr>
        <w:t>２回までとなります。詳細は「審査基準」を確認ください。</w:t>
      </w:r>
    </w:p>
    <w:p w:rsidR="00685E60" w:rsidRDefault="00685E60" w:rsidP="00685E60">
      <w:pPr>
        <w:rPr>
          <w:sz w:val="24"/>
          <w:szCs w:val="24"/>
        </w:rPr>
      </w:pPr>
    </w:p>
    <w:p w:rsidR="00685E60" w:rsidRDefault="00685E60" w:rsidP="00685E60">
      <w:pPr>
        <w:rPr>
          <w:sz w:val="24"/>
          <w:szCs w:val="24"/>
        </w:rPr>
      </w:pPr>
      <w:r>
        <w:rPr>
          <w:rFonts w:hint="eastAsia"/>
          <w:sz w:val="24"/>
          <w:szCs w:val="24"/>
        </w:rPr>
        <w:t xml:space="preserve">　８　助成の除外</w:t>
      </w:r>
    </w:p>
    <w:p w:rsidR="00685E60" w:rsidRDefault="00685E60" w:rsidP="00685E60">
      <w:pPr>
        <w:ind w:left="480" w:hangingChars="200" w:hanging="480"/>
        <w:rPr>
          <w:sz w:val="24"/>
          <w:szCs w:val="24"/>
        </w:rPr>
      </w:pPr>
      <w:r>
        <w:rPr>
          <w:rFonts w:hint="eastAsia"/>
          <w:sz w:val="24"/>
          <w:szCs w:val="24"/>
        </w:rPr>
        <w:t xml:space="preserve">　　　申請時前年度の決算において、次の条件に当てはまる場合は助成の対象から除外となります。</w:t>
      </w:r>
    </w:p>
    <w:p w:rsidR="00685E60" w:rsidRDefault="00685E60" w:rsidP="00685E60">
      <w:pPr>
        <w:ind w:left="720" w:hangingChars="300" w:hanging="720"/>
        <w:rPr>
          <w:sz w:val="24"/>
          <w:szCs w:val="24"/>
        </w:rPr>
      </w:pPr>
      <w:r>
        <w:rPr>
          <w:rFonts w:hint="eastAsia"/>
          <w:sz w:val="24"/>
          <w:szCs w:val="24"/>
        </w:rPr>
        <w:t xml:space="preserve">　（１）社会福祉法人の場合は、社会福祉充実残額のある法人。ただし、充実残高利用計画が既に法人内で承認されており、助成申請事業に優先して活用されることが妥当であると判断される場合を除きます。</w:t>
      </w:r>
    </w:p>
    <w:p w:rsidR="00685E60" w:rsidRDefault="00685E60" w:rsidP="00685E60">
      <w:pPr>
        <w:ind w:left="480" w:hangingChars="200" w:hanging="480"/>
        <w:rPr>
          <w:sz w:val="24"/>
          <w:szCs w:val="24"/>
        </w:rPr>
      </w:pPr>
      <w:r>
        <w:rPr>
          <w:rFonts w:hint="eastAsia"/>
          <w:sz w:val="24"/>
          <w:szCs w:val="24"/>
        </w:rPr>
        <w:t xml:space="preserve">　（２）ＮＰＯ法人等の場合は、申請事業の総額が、申請事業に充当できる資金から現在</w:t>
      </w:r>
    </w:p>
    <w:p w:rsidR="00685E60" w:rsidRDefault="00685E60" w:rsidP="00685E60">
      <w:pPr>
        <w:ind w:left="720" w:hangingChars="300" w:hanging="720"/>
        <w:rPr>
          <w:sz w:val="24"/>
          <w:szCs w:val="24"/>
        </w:rPr>
      </w:pPr>
      <w:r>
        <w:rPr>
          <w:rFonts w:hint="eastAsia"/>
          <w:sz w:val="24"/>
          <w:szCs w:val="24"/>
        </w:rPr>
        <w:t xml:space="preserve">　　　計画されている事業の総額及び必要な運動資金を除き得た額と申請事業の総額を比較して概ね１０％未満の法人等</w:t>
      </w:r>
    </w:p>
    <w:p w:rsidR="00685E60" w:rsidRDefault="00685E60" w:rsidP="00685E60">
      <w:pPr>
        <w:ind w:left="720" w:hangingChars="300" w:hanging="720"/>
        <w:rPr>
          <w:sz w:val="24"/>
          <w:szCs w:val="24"/>
        </w:rPr>
      </w:pPr>
    </w:p>
    <w:p w:rsidR="00685E60" w:rsidRDefault="00685E60" w:rsidP="00685E60">
      <w:pPr>
        <w:ind w:left="720" w:hangingChars="300" w:hanging="720"/>
        <w:rPr>
          <w:sz w:val="24"/>
          <w:szCs w:val="24"/>
        </w:rPr>
      </w:pPr>
      <w:r>
        <w:rPr>
          <w:rFonts w:hint="eastAsia"/>
          <w:sz w:val="24"/>
          <w:szCs w:val="24"/>
        </w:rPr>
        <w:t xml:space="preserve">　９　助成の内示・決定</w:t>
      </w:r>
    </w:p>
    <w:p w:rsidR="00685E60" w:rsidRDefault="00685E60" w:rsidP="00685E60">
      <w:pPr>
        <w:ind w:left="720" w:hangingChars="300" w:hanging="720"/>
        <w:rPr>
          <w:sz w:val="24"/>
          <w:szCs w:val="24"/>
        </w:rPr>
      </w:pPr>
      <w:r>
        <w:rPr>
          <w:rFonts w:hint="eastAsia"/>
          <w:sz w:val="24"/>
          <w:szCs w:val="24"/>
        </w:rPr>
        <w:t xml:space="preserve">　　　助成の交付を内定したときは、申請年の８月までに内示します。また、助成の決定</w:t>
      </w:r>
    </w:p>
    <w:p w:rsidR="00685E60" w:rsidRDefault="00685E60" w:rsidP="00685E60">
      <w:pPr>
        <w:ind w:left="720" w:hangingChars="300" w:hanging="720"/>
        <w:rPr>
          <w:sz w:val="24"/>
          <w:szCs w:val="24"/>
        </w:rPr>
      </w:pPr>
      <w:r>
        <w:rPr>
          <w:rFonts w:hint="eastAsia"/>
          <w:sz w:val="24"/>
          <w:szCs w:val="24"/>
        </w:rPr>
        <w:t xml:space="preserve">　　をしたときは翌年の４月までに助成決定通知を送付します。</w:t>
      </w:r>
    </w:p>
    <w:p w:rsidR="00685E60" w:rsidRDefault="00685E60" w:rsidP="00685E60">
      <w:pPr>
        <w:ind w:left="720" w:hangingChars="300" w:hanging="720"/>
        <w:rPr>
          <w:sz w:val="24"/>
          <w:szCs w:val="24"/>
        </w:rPr>
      </w:pPr>
      <w:r>
        <w:rPr>
          <w:rFonts w:hint="eastAsia"/>
          <w:sz w:val="24"/>
          <w:szCs w:val="24"/>
        </w:rPr>
        <w:t xml:space="preserve">　　　なお、内示の段階では助成金額は決定していません。申請年度の共同募金運動の実</w:t>
      </w:r>
    </w:p>
    <w:p w:rsidR="00685E60" w:rsidRDefault="00685E60" w:rsidP="00685E60">
      <w:pPr>
        <w:ind w:leftChars="200" w:left="660" w:hangingChars="100" w:hanging="240"/>
        <w:rPr>
          <w:sz w:val="24"/>
          <w:szCs w:val="24"/>
        </w:rPr>
      </w:pPr>
      <w:r>
        <w:rPr>
          <w:rFonts w:hint="eastAsia"/>
          <w:sz w:val="24"/>
          <w:szCs w:val="24"/>
        </w:rPr>
        <w:t>績額により改めて助成額の審査を行いますので、助成額が申請額より減額される場合</w:t>
      </w:r>
    </w:p>
    <w:p w:rsidR="00685E60" w:rsidRDefault="00685E60" w:rsidP="00685E60">
      <w:pPr>
        <w:ind w:leftChars="200" w:left="660" w:hangingChars="100" w:hanging="240"/>
        <w:rPr>
          <w:sz w:val="24"/>
          <w:szCs w:val="24"/>
        </w:rPr>
      </w:pPr>
      <w:r>
        <w:rPr>
          <w:rFonts w:hint="eastAsia"/>
          <w:sz w:val="24"/>
          <w:szCs w:val="24"/>
        </w:rPr>
        <w:t>があります。予めご承知おきください。</w:t>
      </w:r>
    </w:p>
    <w:p w:rsidR="00685E60" w:rsidRDefault="00685E60" w:rsidP="00685E60">
      <w:pPr>
        <w:ind w:left="720" w:hangingChars="300" w:hanging="720"/>
        <w:rPr>
          <w:sz w:val="24"/>
          <w:szCs w:val="24"/>
        </w:rPr>
      </w:pPr>
    </w:p>
    <w:p w:rsidR="00685E60" w:rsidRDefault="00685E60" w:rsidP="00685E60">
      <w:pPr>
        <w:ind w:left="720" w:hangingChars="300" w:hanging="720"/>
        <w:rPr>
          <w:sz w:val="24"/>
          <w:szCs w:val="24"/>
        </w:rPr>
      </w:pPr>
      <w:r>
        <w:rPr>
          <w:rFonts w:hint="eastAsia"/>
          <w:sz w:val="24"/>
          <w:szCs w:val="24"/>
        </w:rPr>
        <w:t>１０　事業報告・助成金の交付請求</w:t>
      </w:r>
    </w:p>
    <w:p w:rsidR="00685E60" w:rsidRDefault="00685E60" w:rsidP="00685E60">
      <w:pPr>
        <w:ind w:left="720" w:hangingChars="300" w:hanging="720"/>
        <w:rPr>
          <w:sz w:val="24"/>
          <w:szCs w:val="24"/>
        </w:rPr>
      </w:pPr>
      <w:r>
        <w:rPr>
          <w:rFonts w:hint="eastAsia"/>
          <w:sz w:val="24"/>
          <w:szCs w:val="24"/>
        </w:rPr>
        <w:t xml:space="preserve">　　　助成金の交付を受けようとするときは、事業完了後に、共同募金助成金</w:t>
      </w:r>
      <w:r w:rsidR="00DA3D9B">
        <w:rPr>
          <w:rFonts w:hint="eastAsia"/>
          <w:sz w:val="24"/>
          <w:szCs w:val="24"/>
        </w:rPr>
        <w:t>交付請求書</w:t>
      </w:r>
    </w:p>
    <w:p w:rsidR="00685E60" w:rsidRDefault="00685E60" w:rsidP="00685E60">
      <w:pPr>
        <w:ind w:leftChars="200" w:left="660" w:hangingChars="100" w:hanging="240"/>
        <w:rPr>
          <w:sz w:val="24"/>
          <w:szCs w:val="24"/>
        </w:rPr>
      </w:pPr>
      <w:r>
        <w:rPr>
          <w:rFonts w:hint="eastAsia"/>
          <w:sz w:val="24"/>
          <w:szCs w:val="24"/>
        </w:rPr>
        <w:t>に次の書類を添付して提出してください。</w:t>
      </w:r>
      <w:r w:rsidR="003669D4">
        <w:rPr>
          <w:rFonts w:hint="eastAsia"/>
          <w:sz w:val="24"/>
          <w:szCs w:val="24"/>
        </w:rPr>
        <w:t>併せて誓約書も提出願います。</w:t>
      </w:r>
    </w:p>
    <w:p w:rsidR="00685E60" w:rsidRDefault="00685E60" w:rsidP="00685E60">
      <w:pPr>
        <w:ind w:leftChars="200" w:left="660" w:hangingChars="100" w:hanging="240"/>
        <w:rPr>
          <w:sz w:val="24"/>
          <w:szCs w:val="24"/>
        </w:rPr>
      </w:pPr>
      <w:r>
        <w:rPr>
          <w:rFonts w:hint="eastAsia"/>
          <w:sz w:val="24"/>
          <w:szCs w:val="24"/>
        </w:rPr>
        <w:t xml:space="preserve">　〔添付書類〕</w:t>
      </w:r>
    </w:p>
    <w:p w:rsidR="00685E60" w:rsidRDefault="00685E60" w:rsidP="00685E60">
      <w:pPr>
        <w:ind w:leftChars="200" w:left="660" w:hangingChars="100" w:hanging="240"/>
        <w:rPr>
          <w:sz w:val="24"/>
          <w:szCs w:val="24"/>
        </w:rPr>
      </w:pPr>
      <w:r>
        <w:rPr>
          <w:rFonts w:hint="eastAsia"/>
          <w:sz w:val="24"/>
          <w:szCs w:val="24"/>
        </w:rPr>
        <w:t xml:space="preserve">　①　</w:t>
      </w:r>
      <w:r w:rsidR="005741A9">
        <w:rPr>
          <w:rFonts w:hint="eastAsia"/>
          <w:sz w:val="24"/>
          <w:szCs w:val="24"/>
        </w:rPr>
        <w:t xml:space="preserve">自動車車検証の写し　</w:t>
      </w:r>
      <w:r>
        <w:rPr>
          <w:rFonts w:hint="eastAsia"/>
          <w:sz w:val="24"/>
          <w:szCs w:val="24"/>
        </w:rPr>
        <w:t xml:space="preserve">　　　　</w:t>
      </w:r>
      <w:r w:rsidR="000518D5">
        <w:rPr>
          <w:rFonts w:hint="eastAsia"/>
          <w:sz w:val="24"/>
          <w:szCs w:val="24"/>
        </w:rPr>
        <w:t xml:space="preserve">　</w:t>
      </w:r>
      <w:r>
        <w:rPr>
          <w:rFonts w:hint="eastAsia"/>
          <w:sz w:val="24"/>
          <w:szCs w:val="24"/>
        </w:rPr>
        <w:t xml:space="preserve">　②　助成事業の収支計算書</w:t>
      </w:r>
    </w:p>
    <w:p w:rsidR="00685E60" w:rsidRDefault="00685E60" w:rsidP="00685E60">
      <w:pPr>
        <w:ind w:leftChars="200" w:left="660" w:hangingChars="100" w:hanging="240"/>
        <w:rPr>
          <w:sz w:val="24"/>
          <w:szCs w:val="24"/>
        </w:rPr>
      </w:pPr>
      <w:r>
        <w:rPr>
          <w:rFonts w:hint="eastAsia"/>
          <w:sz w:val="24"/>
          <w:szCs w:val="24"/>
        </w:rPr>
        <w:t xml:space="preserve">　③　写真（</w:t>
      </w:r>
      <w:r w:rsidR="008F5844">
        <w:rPr>
          <w:rFonts w:hint="eastAsia"/>
          <w:sz w:val="24"/>
          <w:szCs w:val="24"/>
        </w:rPr>
        <w:t>横</w:t>
      </w:r>
      <w:r w:rsidR="000518D5">
        <w:rPr>
          <w:rFonts w:hint="eastAsia"/>
          <w:sz w:val="24"/>
          <w:szCs w:val="24"/>
        </w:rPr>
        <w:t>・</w:t>
      </w:r>
      <w:r w:rsidR="008F5844">
        <w:rPr>
          <w:rFonts w:hint="eastAsia"/>
          <w:sz w:val="24"/>
          <w:szCs w:val="24"/>
        </w:rPr>
        <w:t>後方の</w:t>
      </w:r>
      <w:r>
        <w:rPr>
          <w:rFonts w:hint="eastAsia"/>
          <w:sz w:val="24"/>
          <w:szCs w:val="24"/>
        </w:rPr>
        <w:t>標識の写っているもの</w:t>
      </w:r>
      <w:r w:rsidR="000518D5">
        <w:rPr>
          <w:rFonts w:hint="eastAsia"/>
          <w:sz w:val="24"/>
          <w:szCs w:val="24"/>
        </w:rPr>
        <w:t>）</w:t>
      </w:r>
    </w:p>
    <w:p w:rsidR="00685E60" w:rsidRDefault="00685E60" w:rsidP="00685E60">
      <w:pPr>
        <w:ind w:leftChars="200" w:left="660" w:hangingChars="100" w:hanging="240"/>
        <w:rPr>
          <w:sz w:val="24"/>
          <w:szCs w:val="24"/>
        </w:rPr>
      </w:pPr>
      <w:r>
        <w:rPr>
          <w:rFonts w:hint="eastAsia"/>
          <w:sz w:val="24"/>
          <w:szCs w:val="24"/>
        </w:rPr>
        <w:t xml:space="preserve">　</w:t>
      </w:r>
      <w:r w:rsidR="008F5844">
        <w:rPr>
          <w:rFonts w:hint="eastAsia"/>
          <w:sz w:val="24"/>
          <w:szCs w:val="24"/>
        </w:rPr>
        <w:t>④</w:t>
      </w:r>
      <w:r>
        <w:rPr>
          <w:rFonts w:hint="eastAsia"/>
          <w:sz w:val="24"/>
          <w:szCs w:val="24"/>
        </w:rPr>
        <w:t xml:space="preserve">　請求書及び領収書の写し　　　</w:t>
      </w:r>
      <w:r w:rsidR="000518D5">
        <w:rPr>
          <w:rFonts w:hint="eastAsia"/>
          <w:sz w:val="24"/>
          <w:szCs w:val="24"/>
        </w:rPr>
        <w:t xml:space="preserve">　</w:t>
      </w:r>
      <w:r>
        <w:rPr>
          <w:rFonts w:hint="eastAsia"/>
          <w:sz w:val="24"/>
          <w:szCs w:val="24"/>
        </w:rPr>
        <w:t xml:space="preserve">　</w:t>
      </w:r>
      <w:r w:rsidR="008F5844">
        <w:rPr>
          <w:rFonts w:hint="eastAsia"/>
          <w:sz w:val="24"/>
          <w:szCs w:val="24"/>
        </w:rPr>
        <w:t>⑤</w:t>
      </w:r>
      <w:r>
        <w:rPr>
          <w:rFonts w:hint="eastAsia"/>
          <w:sz w:val="24"/>
          <w:szCs w:val="24"/>
        </w:rPr>
        <w:t xml:space="preserve">　ありがとうメッセージ</w:t>
      </w:r>
    </w:p>
    <w:p w:rsidR="00685E60" w:rsidRDefault="00685E60" w:rsidP="00685E60">
      <w:pPr>
        <w:ind w:leftChars="200" w:left="660" w:hangingChars="100" w:hanging="240"/>
        <w:rPr>
          <w:sz w:val="24"/>
          <w:szCs w:val="24"/>
        </w:rPr>
      </w:pPr>
      <w:r>
        <w:rPr>
          <w:rFonts w:hint="eastAsia"/>
          <w:sz w:val="24"/>
          <w:szCs w:val="24"/>
        </w:rPr>
        <w:t xml:space="preserve">　</w:t>
      </w:r>
      <w:r w:rsidR="008F5844">
        <w:rPr>
          <w:rFonts w:hint="eastAsia"/>
          <w:sz w:val="24"/>
          <w:szCs w:val="24"/>
        </w:rPr>
        <w:t>⑥</w:t>
      </w:r>
      <w:r>
        <w:rPr>
          <w:rFonts w:hint="eastAsia"/>
          <w:sz w:val="24"/>
          <w:szCs w:val="24"/>
        </w:rPr>
        <w:t xml:space="preserve">　助成事業について記載のある機関紙等　　　　</w:t>
      </w:r>
    </w:p>
    <w:p w:rsidR="00685E60" w:rsidRDefault="00685E60" w:rsidP="00685E60">
      <w:pPr>
        <w:rPr>
          <w:sz w:val="24"/>
          <w:szCs w:val="24"/>
        </w:rPr>
      </w:pPr>
    </w:p>
    <w:p w:rsidR="00685E60" w:rsidRDefault="00685E60" w:rsidP="00685E60">
      <w:pPr>
        <w:rPr>
          <w:sz w:val="24"/>
          <w:szCs w:val="24"/>
        </w:rPr>
      </w:pPr>
      <w:r>
        <w:rPr>
          <w:rFonts w:hint="eastAsia"/>
          <w:sz w:val="24"/>
          <w:szCs w:val="24"/>
        </w:rPr>
        <w:t xml:space="preserve">１１　助成金の交付　　</w:t>
      </w:r>
    </w:p>
    <w:p w:rsidR="00685E60" w:rsidRDefault="00685E60" w:rsidP="00685E60">
      <w:pPr>
        <w:ind w:left="480" w:hangingChars="200" w:hanging="480"/>
        <w:rPr>
          <w:sz w:val="24"/>
          <w:szCs w:val="24"/>
        </w:rPr>
      </w:pPr>
      <w:r>
        <w:rPr>
          <w:rFonts w:hint="eastAsia"/>
          <w:sz w:val="24"/>
          <w:szCs w:val="24"/>
        </w:rPr>
        <w:t xml:space="preserve">　　　助成金は、共同募金助成金交付請求書の内容が適正であることを確認のうえ、当該法人等の指定する口座に送金します。</w:t>
      </w:r>
    </w:p>
    <w:p w:rsidR="00685E60" w:rsidRDefault="00685E60" w:rsidP="00685E60">
      <w:pPr>
        <w:ind w:left="480" w:hangingChars="200" w:hanging="480"/>
        <w:rPr>
          <w:sz w:val="24"/>
          <w:szCs w:val="24"/>
        </w:rPr>
      </w:pPr>
      <w:r>
        <w:rPr>
          <w:rFonts w:hint="eastAsia"/>
          <w:sz w:val="24"/>
          <w:szCs w:val="24"/>
        </w:rPr>
        <w:t xml:space="preserve">　　　　　　</w:t>
      </w:r>
    </w:p>
    <w:p w:rsidR="00225196" w:rsidRDefault="00225196" w:rsidP="00225196">
      <w:pPr>
        <w:ind w:left="480" w:hangingChars="200" w:hanging="480"/>
        <w:rPr>
          <w:sz w:val="24"/>
          <w:szCs w:val="24"/>
        </w:rPr>
      </w:pPr>
      <w:r>
        <w:rPr>
          <w:rFonts w:hint="eastAsia"/>
          <w:sz w:val="24"/>
          <w:szCs w:val="24"/>
        </w:rPr>
        <w:t xml:space="preserve">１２　問い合わせ先　</w:t>
      </w:r>
    </w:p>
    <w:p w:rsidR="00225196" w:rsidRDefault="00225196" w:rsidP="00225196">
      <w:pPr>
        <w:ind w:left="480" w:hangingChars="200" w:hanging="480"/>
        <w:rPr>
          <w:sz w:val="24"/>
          <w:szCs w:val="24"/>
        </w:rPr>
      </w:pPr>
      <w:r>
        <w:rPr>
          <w:rFonts w:hint="eastAsia"/>
          <w:sz w:val="24"/>
          <w:szCs w:val="24"/>
        </w:rPr>
        <w:t xml:space="preserve">　　　社会福祉法人　茨城県共同募金会　〒</w:t>
      </w:r>
      <w:r>
        <w:rPr>
          <w:sz w:val="24"/>
          <w:szCs w:val="24"/>
        </w:rPr>
        <w:t>312-0851</w:t>
      </w:r>
      <w:r>
        <w:rPr>
          <w:rFonts w:hint="eastAsia"/>
          <w:sz w:val="24"/>
          <w:szCs w:val="24"/>
        </w:rPr>
        <w:t xml:space="preserve">　水戸市千波町</w:t>
      </w:r>
      <w:r>
        <w:rPr>
          <w:sz w:val="24"/>
          <w:szCs w:val="24"/>
        </w:rPr>
        <w:t>1918</w:t>
      </w:r>
      <w:r>
        <w:rPr>
          <w:rFonts w:hint="eastAsia"/>
          <w:sz w:val="24"/>
          <w:szCs w:val="24"/>
        </w:rPr>
        <w:t xml:space="preserve">　</w:t>
      </w:r>
    </w:p>
    <w:p w:rsidR="00225196" w:rsidRDefault="00225196" w:rsidP="00225196">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 xml:space="preserve">℡　029-241-1037　　ＦＡＸ　029-244-1993　</w:t>
      </w:r>
    </w:p>
    <w:p w:rsidR="00225196" w:rsidRDefault="00225196" w:rsidP="00225196">
      <w:pPr>
        <w:ind w:leftChars="200" w:left="420" w:firstLineChars="100" w:firstLine="240"/>
        <w:rPr>
          <w:sz w:val="24"/>
          <w:szCs w:val="24"/>
        </w:rPr>
      </w:pPr>
      <w:r>
        <w:rPr>
          <w:rFonts w:ascii="ＭＳ 明朝" w:eastAsia="ＭＳ 明朝" w:hAnsi="ＭＳ 明朝" w:cs="ＭＳ 明朝" w:hint="eastAsia"/>
          <w:sz w:val="24"/>
          <w:szCs w:val="24"/>
        </w:rPr>
        <w:t>e-mail</w:t>
      </w:r>
      <w:r>
        <w:rPr>
          <w:rFonts w:hint="eastAsia"/>
          <w:sz w:val="24"/>
          <w:szCs w:val="24"/>
        </w:rPr>
        <w:t xml:space="preserve">　</w:t>
      </w:r>
      <w:r>
        <w:rPr>
          <w:sz w:val="24"/>
          <w:szCs w:val="24"/>
        </w:rPr>
        <w:t>iba-cc@atlas.plala.or.jp</w:t>
      </w:r>
    </w:p>
    <w:p w:rsidR="00FC586A" w:rsidRPr="00225196" w:rsidRDefault="00FC586A" w:rsidP="008A20CD">
      <w:pPr>
        <w:rPr>
          <w:sz w:val="24"/>
          <w:szCs w:val="24"/>
        </w:rPr>
      </w:pPr>
    </w:p>
    <w:sectPr w:rsidR="00FC586A" w:rsidRPr="00225196" w:rsidSect="009C54F1">
      <w:pgSz w:w="11906" w:h="16838" w:code="9"/>
      <w:pgMar w:top="1247" w:right="1134" w:bottom="1134"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5"/>
    <w:rsid w:val="000502B0"/>
    <w:rsid w:val="000518D5"/>
    <w:rsid w:val="00072F04"/>
    <w:rsid w:val="0009103A"/>
    <w:rsid w:val="000A198B"/>
    <w:rsid w:val="000A6E68"/>
    <w:rsid w:val="000C49D0"/>
    <w:rsid w:val="00102818"/>
    <w:rsid w:val="00115DF4"/>
    <w:rsid w:val="00151505"/>
    <w:rsid w:val="001B0DE5"/>
    <w:rsid w:val="001B7B01"/>
    <w:rsid w:val="001D3073"/>
    <w:rsid w:val="00225196"/>
    <w:rsid w:val="00225430"/>
    <w:rsid w:val="0025186F"/>
    <w:rsid w:val="002B7E61"/>
    <w:rsid w:val="003243F2"/>
    <w:rsid w:val="0036017F"/>
    <w:rsid w:val="003669D4"/>
    <w:rsid w:val="00381A96"/>
    <w:rsid w:val="00391DC1"/>
    <w:rsid w:val="003C5AB2"/>
    <w:rsid w:val="00400849"/>
    <w:rsid w:val="00421D01"/>
    <w:rsid w:val="004234F5"/>
    <w:rsid w:val="00433D3B"/>
    <w:rsid w:val="00466B20"/>
    <w:rsid w:val="004700DA"/>
    <w:rsid w:val="00503DA1"/>
    <w:rsid w:val="00562261"/>
    <w:rsid w:val="0056455A"/>
    <w:rsid w:val="005741A9"/>
    <w:rsid w:val="00580215"/>
    <w:rsid w:val="005D4B2D"/>
    <w:rsid w:val="00610B42"/>
    <w:rsid w:val="006534BD"/>
    <w:rsid w:val="00685E60"/>
    <w:rsid w:val="006B37C4"/>
    <w:rsid w:val="006E053E"/>
    <w:rsid w:val="006F1A86"/>
    <w:rsid w:val="006F6108"/>
    <w:rsid w:val="00707B71"/>
    <w:rsid w:val="00747105"/>
    <w:rsid w:val="00781367"/>
    <w:rsid w:val="007827FB"/>
    <w:rsid w:val="007C269C"/>
    <w:rsid w:val="00835D5A"/>
    <w:rsid w:val="00835F78"/>
    <w:rsid w:val="00846CEE"/>
    <w:rsid w:val="008644A1"/>
    <w:rsid w:val="008807DA"/>
    <w:rsid w:val="0089419E"/>
    <w:rsid w:val="008A20CD"/>
    <w:rsid w:val="008F5844"/>
    <w:rsid w:val="00915787"/>
    <w:rsid w:val="009227B1"/>
    <w:rsid w:val="0093397E"/>
    <w:rsid w:val="009C0151"/>
    <w:rsid w:val="009C54F1"/>
    <w:rsid w:val="009E7710"/>
    <w:rsid w:val="00A35254"/>
    <w:rsid w:val="00A510FD"/>
    <w:rsid w:val="00A759D5"/>
    <w:rsid w:val="00A7624F"/>
    <w:rsid w:val="00A93F4D"/>
    <w:rsid w:val="00AE1885"/>
    <w:rsid w:val="00B215D0"/>
    <w:rsid w:val="00B966B6"/>
    <w:rsid w:val="00BA3636"/>
    <w:rsid w:val="00BE35DE"/>
    <w:rsid w:val="00C2566C"/>
    <w:rsid w:val="00C73490"/>
    <w:rsid w:val="00CB29AA"/>
    <w:rsid w:val="00CB31F7"/>
    <w:rsid w:val="00CB6481"/>
    <w:rsid w:val="00CD2E81"/>
    <w:rsid w:val="00CE699F"/>
    <w:rsid w:val="00D10CED"/>
    <w:rsid w:val="00D22893"/>
    <w:rsid w:val="00D43D03"/>
    <w:rsid w:val="00DA3D9B"/>
    <w:rsid w:val="00DB1019"/>
    <w:rsid w:val="00E1579F"/>
    <w:rsid w:val="00E4234D"/>
    <w:rsid w:val="00EE3328"/>
    <w:rsid w:val="00F20E6F"/>
    <w:rsid w:val="00F27600"/>
    <w:rsid w:val="00F778AE"/>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5741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437807">
      <w:bodyDiv w:val="1"/>
      <w:marLeft w:val="0"/>
      <w:marRight w:val="0"/>
      <w:marTop w:val="0"/>
      <w:marBottom w:val="0"/>
      <w:divBdr>
        <w:top w:val="none" w:sz="0" w:space="0" w:color="auto"/>
        <w:left w:val="none" w:sz="0" w:space="0" w:color="auto"/>
        <w:bottom w:val="none" w:sz="0" w:space="0" w:color="auto"/>
        <w:right w:val="none" w:sz="0" w:space="0" w:color="auto"/>
      </w:divBdr>
    </w:div>
    <w:div w:id="2049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91A6-6E97-42CF-B699-0244E95E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7</cp:revision>
  <cp:lastPrinted>2022-01-27T02:14:00Z</cp:lastPrinted>
  <dcterms:created xsi:type="dcterms:W3CDTF">2022-03-02T08:02:00Z</dcterms:created>
  <dcterms:modified xsi:type="dcterms:W3CDTF">2022-03-04T07:02:00Z</dcterms:modified>
</cp:coreProperties>
</file>